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DA" w:rsidRDefault="00F208DA" w:rsidP="00F208DA">
      <w:pPr>
        <w:spacing w:after="0" w:line="240" w:lineRule="auto"/>
        <w:ind w:firstLine="709"/>
        <w:jc w:val="right"/>
      </w:pPr>
      <w:bookmarkStart w:id="0" w:name="_Toc85367029"/>
      <w:r>
        <w:t xml:space="preserve">Приложение к основной образовательной программе </w:t>
      </w:r>
    </w:p>
    <w:p w:rsidR="00F208DA" w:rsidRDefault="00F208DA" w:rsidP="00F208DA">
      <w:pPr>
        <w:spacing w:after="0" w:line="240" w:lineRule="auto"/>
        <w:ind w:firstLine="709"/>
        <w:jc w:val="right"/>
      </w:pPr>
      <w:r>
        <w:t>основного общего образования муниципального</w:t>
      </w:r>
    </w:p>
    <w:p w:rsidR="00F208DA" w:rsidRDefault="00F208DA" w:rsidP="00F208DA">
      <w:pPr>
        <w:spacing w:after="0" w:line="240" w:lineRule="auto"/>
        <w:ind w:firstLine="709"/>
        <w:jc w:val="right"/>
      </w:pPr>
      <w:r>
        <w:t xml:space="preserve"> общеобразовательного учреждения </w:t>
      </w:r>
    </w:p>
    <w:p w:rsidR="00F208DA" w:rsidRDefault="00F208DA" w:rsidP="00F208DA">
      <w:pPr>
        <w:spacing w:after="0" w:line="240" w:lineRule="auto"/>
        <w:ind w:firstLine="709"/>
        <w:jc w:val="right"/>
      </w:pPr>
      <w:r>
        <w:t xml:space="preserve">«Основная школа №59 имени полного </w:t>
      </w:r>
    </w:p>
    <w:p w:rsidR="00F208DA" w:rsidRDefault="00F208DA" w:rsidP="00F208DA">
      <w:pPr>
        <w:spacing w:after="0" w:line="240" w:lineRule="auto"/>
        <w:ind w:firstLine="709"/>
        <w:jc w:val="right"/>
      </w:pPr>
      <w:r>
        <w:t xml:space="preserve">кавалера ордена Славы Н.П. Красюкова </w:t>
      </w:r>
    </w:p>
    <w:p w:rsidR="00F208DA" w:rsidRDefault="00F208DA" w:rsidP="00F208DA">
      <w:pPr>
        <w:spacing w:after="0" w:line="240" w:lineRule="auto"/>
        <w:ind w:firstLine="709"/>
        <w:jc w:val="right"/>
      </w:pPr>
      <w:r>
        <w:t xml:space="preserve">Кировского района Волгограда» </w:t>
      </w:r>
    </w:p>
    <w:p w:rsidR="00F208DA" w:rsidRPr="00EA2947" w:rsidRDefault="00F208DA" w:rsidP="00F208DA">
      <w:pPr>
        <w:spacing w:after="0" w:line="240" w:lineRule="auto"/>
        <w:ind w:firstLine="709"/>
        <w:jc w:val="right"/>
        <w:rPr>
          <w:rFonts w:eastAsia="Arial Unicode MS" w:cs="Times New Roman"/>
          <w:kern w:val="1"/>
          <w:szCs w:val="28"/>
        </w:rPr>
      </w:pPr>
      <w:r>
        <w:t>Приказ № 151/2 от 30.08. 2024 г.</w:t>
      </w:r>
    </w:p>
    <w:p w:rsidR="00F208DA" w:rsidRDefault="00F208DA" w:rsidP="00F208DA"/>
    <w:p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9E631B" w:rsidRDefault="00B51330" w:rsidP="000D5A8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9E631B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0D5A87" w:rsidRDefault="00F208DA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B51330"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:rsidR="000D5A87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:rsidR="000D5A87" w:rsidRPr="000D5A87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0D5A87" w:rsidRPr="000D5A87" w:rsidRDefault="000D5A87" w:rsidP="000D5A87">
      <w:pPr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0D5A87" w:rsidRDefault="00B51330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0D5A8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ИЗОБРАЗИТЕЛЬНОЕ ИСКУССТВО</w:t>
      </w: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B10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330" w:rsidRPr="00664617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B51330" w:rsidRDefault="00B51330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8863271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F7613" w:rsidRPr="00CF7613" w:rsidRDefault="00CF7613" w:rsidP="00CF7613">
          <w:pPr>
            <w:pStyle w:val="aff7"/>
            <w:jc w:val="center"/>
            <w:rPr>
              <w:caps/>
            </w:rPr>
          </w:pPr>
          <w:r w:rsidRPr="00CF7613">
            <w:rPr>
              <w:caps/>
            </w:rPr>
            <w:t>Оглавление</w:t>
          </w:r>
        </w:p>
        <w:p w:rsidR="00CF7613" w:rsidRPr="00CF7613" w:rsidRDefault="00CF7613" w:rsidP="00CF761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CF7613" w:rsidRPr="00CF1FEC" w:rsidRDefault="00EC7DAB" w:rsidP="00093D8C">
          <w:pPr>
            <w:pStyle w:val="16"/>
          </w:pPr>
          <w:r w:rsidRPr="00EC7DAB">
            <w:fldChar w:fldCharType="begin"/>
          </w:r>
          <w:r w:rsidR="00CF7613" w:rsidRPr="00CF1FEC">
            <w:instrText xml:space="preserve"> TOC \o "1-4" \h \z \u </w:instrText>
          </w:r>
          <w:r w:rsidRPr="00EC7DAB">
            <w:fldChar w:fldCharType="separate"/>
          </w:r>
          <w:hyperlink w:anchor="_Toc101183982" w:history="1">
            <w:r w:rsidR="00CF7613" w:rsidRPr="00CF1FEC">
              <w:rPr>
                <w:rStyle w:val="af1"/>
                <w:b w:val="0"/>
              </w:rPr>
              <w:t xml:space="preserve">ПОЯСНИТЕЛЬНАЯ </w:t>
            </w:r>
            <w:r w:rsidR="00CF7613" w:rsidRPr="00CF1FEC">
              <w:rPr>
                <w:rStyle w:val="af1"/>
                <w:b w:val="0"/>
                <w:u w:val="none"/>
              </w:rPr>
              <w:t>ЗАПИСКА</w:t>
            </w:r>
            <w:r w:rsidR="00CF7613" w:rsidRPr="00CF1FEC">
              <w:rPr>
                <w:webHidden/>
              </w:rPr>
              <w:tab/>
            </w:r>
            <w:r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_Toc101183982 \h </w:instrText>
            </w:r>
            <w:r w:rsidRPr="00CF1FEC">
              <w:rPr>
                <w:webHidden/>
              </w:rPr>
            </w:r>
            <w:r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3</w:t>
            </w:r>
            <w:r w:rsidRPr="00CF1FEC">
              <w:rPr>
                <w:webHidden/>
              </w:rPr>
              <w:fldChar w:fldCharType="end"/>
            </w:r>
          </w:hyperlink>
        </w:p>
        <w:p w:rsidR="00CF7613" w:rsidRPr="00CF1FEC" w:rsidRDefault="00EC7DAB" w:rsidP="00093D8C">
          <w:pPr>
            <w:pStyle w:val="16"/>
          </w:pPr>
          <w:hyperlink w:anchor="_Toc101183988" w:history="1">
            <w:r w:rsidR="00CF7613" w:rsidRPr="00CF1FEC">
              <w:rPr>
                <w:rStyle w:val="af1"/>
                <w:b w:val="0"/>
              </w:rPr>
              <w:t>СОДЕРЖАНИЕ УЧЕБНОГО ПРЕДМЕТА «ИЗОБРАЗИТЕЛЬНОЕ ИСКУССТВО»</w:t>
            </w:r>
            <w:r w:rsidR="00CF7613" w:rsidRPr="00CF1FEC">
              <w:rPr>
                <w:webHidden/>
              </w:rPr>
              <w:tab/>
            </w:r>
            <w:r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_Toc101183988 \h </w:instrText>
            </w:r>
            <w:r w:rsidRPr="00CF1FEC">
              <w:rPr>
                <w:webHidden/>
              </w:rPr>
            </w:r>
            <w:r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7</w:t>
            </w:r>
            <w:r w:rsidRPr="00CF1FEC">
              <w:rPr>
                <w:webHidden/>
              </w:rPr>
              <w:fldChar w:fldCharType="end"/>
            </w:r>
          </w:hyperlink>
        </w:p>
        <w:p w:rsidR="00CF7613" w:rsidRPr="00CF1FEC" w:rsidRDefault="00EC7DAB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89" w:history="1">
            <w:r w:rsidR="00CF7613" w:rsidRPr="00CF1FEC">
              <w:rPr>
                <w:rStyle w:val="af1"/>
                <w:b w:val="0"/>
              </w:rPr>
              <w:t>Модуль № 1 «Декоративно-прикладное и народное искусство»</w:t>
            </w:r>
            <w:r w:rsidR="00CF7613" w:rsidRPr="00CF1FEC">
              <w:rPr>
                <w:b w:val="0"/>
                <w:webHidden/>
              </w:rPr>
              <w:tab/>
            </w:r>
            <w:r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_Toc101183989 \h </w:instrText>
            </w:r>
            <w:r w:rsidRPr="00CF1FEC">
              <w:rPr>
                <w:b w:val="0"/>
                <w:webHidden/>
              </w:rPr>
            </w:r>
            <w:r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7</w:t>
            </w:r>
            <w:r w:rsidRPr="00CF1FEC">
              <w:rPr>
                <w:b w:val="0"/>
                <w:webHidden/>
              </w:rPr>
              <w:fldChar w:fldCharType="end"/>
            </w:r>
          </w:hyperlink>
        </w:p>
        <w:p w:rsidR="00CF7613" w:rsidRPr="00CF1FEC" w:rsidRDefault="00EC7DAB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0" w:history="1">
            <w:r w:rsidR="00CF7613" w:rsidRPr="00CF1FEC">
              <w:rPr>
                <w:rStyle w:val="af1"/>
                <w:b w:val="0"/>
              </w:rPr>
              <w:t>Модуль № 2 «Живопись, графика, скульптура»</w:t>
            </w:r>
            <w:r w:rsidR="00CF7613" w:rsidRPr="00CF1FEC">
              <w:rPr>
                <w:b w:val="0"/>
                <w:webHidden/>
              </w:rPr>
              <w:tab/>
            </w:r>
            <w:r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_Toc101183990 \h </w:instrText>
            </w:r>
            <w:r w:rsidRPr="00CF1FEC">
              <w:rPr>
                <w:b w:val="0"/>
                <w:webHidden/>
              </w:rPr>
            </w:r>
            <w:r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9</w:t>
            </w:r>
            <w:r w:rsidRPr="00CF1FEC">
              <w:rPr>
                <w:b w:val="0"/>
                <w:webHidden/>
              </w:rPr>
              <w:fldChar w:fldCharType="end"/>
            </w:r>
          </w:hyperlink>
        </w:p>
        <w:p w:rsidR="00CF7613" w:rsidRPr="00CF1FEC" w:rsidRDefault="00EC7DAB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1" w:history="1">
            <w:r w:rsidR="00CF7613" w:rsidRPr="00CF1FEC">
              <w:rPr>
                <w:rStyle w:val="af1"/>
                <w:b w:val="0"/>
              </w:rPr>
              <w:t>Модуль № 3 «Архитектура и дизайн»</w:t>
            </w:r>
            <w:r w:rsidR="00CF7613" w:rsidRPr="00CF1FEC">
              <w:rPr>
                <w:b w:val="0"/>
                <w:webHidden/>
              </w:rPr>
              <w:tab/>
            </w:r>
            <w:r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_Toc101183991 \h </w:instrText>
            </w:r>
            <w:r w:rsidRPr="00CF1FEC">
              <w:rPr>
                <w:b w:val="0"/>
                <w:webHidden/>
              </w:rPr>
            </w:r>
            <w:r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13</w:t>
            </w:r>
            <w:r w:rsidRPr="00CF1FEC">
              <w:rPr>
                <w:b w:val="0"/>
                <w:webHidden/>
              </w:rPr>
              <w:fldChar w:fldCharType="end"/>
            </w:r>
          </w:hyperlink>
        </w:p>
        <w:p w:rsidR="00CF7613" w:rsidRPr="00CF1FEC" w:rsidRDefault="00EC7DAB" w:rsidP="00093D8C">
          <w:pPr>
            <w:pStyle w:val="16"/>
          </w:pPr>
          <w:hyperlink w:anchor="_Toc101183993" w:history="1">
            <w:r w:rsidR="00CF7613" w:rsidRPr="00CF1FEC">
              <w:rPr>
                <w:rStyle w:val="af1"/>
                <w:b w:val="0"/>
              </w:rPr>
              <w:t>ПЛАНИРУЕМЫЕ РЕЗУЛЬТАТЫ ОСВОЕНИЯ УЧЕБНОГО ПРЕДМЕТА «ИЗОБРАЗИТЕЛЬНОЕ ИСКУССТВО» НА УРОВНЕ ОСНОВНОГО ОБЩЕГО ОБРАЗОВАНИЯ</w:t>
            </w:r>
            <w:r w:rsidR="00CF7613" w:rsidRPr="00CF1FEC">
              <w:rPr>
                <w:webHidden/>
              </w:rPr>
              <w:tab/>
            </w:r>
            <w:r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_Toc101183993 \h </w:instrText>
            </w:r>
            <w:r w:rsidRPr="00CF1FEC">
              <w:rPr>
                <w:webHidden/>
              </w:rPr>
            </w:r>
            <w:r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18</w:t>
            </w:r>
            <w:r w:rsidRPr="00CF1FEC">
              <w:rPr>
                <w:webHidden/>
              </w:rPr>
              <w:fldChar w:fldCharType="end"/>
            </w:r>
          </w:hyperlink>
        </w:p>
        <w:p w:rsidR="00CF7613" w:rsidRPr="00CF1FEC" w:rsidRDefault="00EC7DAB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4" w:history="1">
            <w:r w:rsidR="00CF7613" w:rsidRPr="00CF1FEC">
              <w:rPr>
                <w:rStyle w:val="af1"/>
                <w:b w:val="0"/>
              </w:rPr>
              <w:t>Личностные результаты:</w:t>
            </w:r>
            <w:r w:rsidR="00CF7613" w:rsidRPr="00CF1FEC">
              <w:rPr>
                <w:b w:val="0"/>
                <w:webHidden/>
              </w:rPr>
              <w:tab/>
            </w:r>
            <w:r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_Toc101183994 \h </w:instrText>
            </w:r>
            <w:r w:rsidRPr="00CF1FEC">
              <w:rPr>
                <w:b w:val="0"/>
                <w:webHidden/>
              </w:rPr>
            </w:r>
            <w:r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Pr="00CF1FEC">
              <w:rPr>
                <w:b w:val="0"/>
                <w:webHidden/>
              </w:rPr>
              <w:fldChar w:fldCharType="end"/>
            </w:r>
          </w:hyperlink>
        </w:p>
        <w:p w:rsidR="00CF7613" w:rsidRPr="00CF1FEC" w:rsidRDefault="00EC7DAB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5" w:history="1">
            <w:r w:rsidR="00CF7613" w:rsidRPr="00CF1FEC">
              <w:rPr>
                <w:rStyle w:val="af1"/>
                <w:b w:val="0"/>
              </w:rPr>
              <w:t>Метапредметные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_Toc101183995 \h </w:instrText>
            </w:r>
            <w:r w:rsidRPr="00CF1FEC">
              <w:rPr>
                <w:b w:val="0"/>
                <w:webHidden/>
              </w:rPr>
            </w:r>
            <w:r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18</w:t>
            </w:r>
            <w:r w:rsidRPr="00CF1FEC">
              <w:rPr>
                <w:b w:val="0"/>
                <w:webHidden/>
              </w:rPr>
              <w:fldChar w:fldCharType="end"/>
            </w:r>
          </w:hyperlink>
        </w:p>
        <w:p w:rsidR="00CF7613" w:rsidRPr="00CF1FEC" w:rsidRDefault="00EC7DAB" w:rsidP="002B4EB8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3996" w:history="1">
            <w:r w:rsidR="00CF7613" w:rsidRPr="00CF1FEC">
              <w:rPr>
                <w:rStyle w:val="af1"/>
                <w:b w:val="0"/>
              </w:rPr>
              <w:t>Предметные результаты</w:t>
            </w:r>
            <w:r w:rsidR="00CF7613" w:rsidRPr="00CF1FEC">
              <w:rPr>
                <w:b w:val="0"/>
                <w:webHidden/>
              </w:rPr>
              <w:tab/>
            </w:r>
            <w:r w:rsidRPr="00CF1FEC">
              <w:rPr>
                <w:b w:val="0"/>
                <w:webHidden/>
              </w:rPr>
              <w:fldChar w:fldCharType="begin"/>
            </w:r>
            <w:r w:rsidR="00CF7613" w:rsidRPr="00CF1FEC">
              <w:rPr>
                <w:b w:val="0"/>
                <w:webHidden/>
              </w:rPr>
              <w:instrText xml:space="preserve"> PAGEREF _Toc101183996 \h </w:instrText>
            </w:r>
            <w:r w:rsidRPr="00CF1FEC">
              <w:rPr>
                <w:b w:val="0"/>
                <w:webHidden/>
              </w:rPr>
            </w:r>
            <w:r w:rsidRPr="00CF1FEC">
              <w:rPr>
                <w:b w:val="0"/>
                <w:webHidden/>
              </w:rPr>
              <w:fldChar w:fldCharType="separate"/>
            </w:r>
            <w:r w:rsidR="00CF7613" w:rsidRPr="00CF1FEC">
              <w:rPr>
                <w:b w:val="0"/>
                <w:webHidden/>
              </w:rPr>
              <w:t>19</w:t>
            </w:r>
            <w:r w:rsidRPr="00CF1FEC">
              <w:rPr>
                <w:b w:val="0"/>
                <w:webHidden/>
              </w:rPr>
              <w:fldChar w:fldCharType="end"/>
            </w:r>
          </w:hyperlink>
        </w:p>
        <w:p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5 класс. </w:t>
          </w:r>
          <w:hyperlink w:anchor="_Toc101183997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1 «Декоративно-прикладное и народное искусство»: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_Toc101183997 \h </w:instrText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7613" w:rsidRPr="00093D8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Style w:val="af1"/>
              <w:rFonts w:eastAsia="Times New Roman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6 класс. </w:t>
          </w:r>
          <w:hyperlink w:anchor="_Toc101183998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2 «Живопись, графика, скульптура»:</w:t>
            </w:r>
            <w:r w:rsidR="00CF7613" w:rsidRPr="00093D8C">
              <w:rPr>
                <w:rStyle w:val="af1"/>
                <w:rFonts w:eastAsia="Times New Roman"/>
                <w:webHidden/>
              </w:rPr>
              <w:tab/>
            </w:r>
            <w:r w:rsidR="00EC7DAB" w:rsidRPr="00093D8C">
              <w:rPr>
                <w:rStyle w:val="af1"/>
                <w:rFonts w:eastAsia="Times New Roman"/>
                <w:webHidden/>
              </w:rPr>
              <w:fldChar w:fldCharType="begin"/>
            </w:r>
            <w:r w:rsidR="00CF7613" w:rsidRPr="00093D8C">
              <w:rPr>
                <w:rStyle w:val="af1"/>
                <w:rFonts w:eastAsia="Times New Roman"/>
                <w:webHidden/>
              </w:rPr>
              <w:instrText xml:space="preserve"> PAGEREF _Toc101183998 \h </w:instrText>
            </w:r>
            <w:r w:rsidR="00EC7DAB" w:rsidRPr="00093D8C">
              <w:rPr>
                <w:rStyle w:val="af1"/>
                <w:rFonts w:eastAsia="Times New Roman"/>
                <w:webHidden/>
              </w:rPr>
            </w:r>
            <w:r w:rsidR="00EC7DAB" w:rsidRPr="00093D8C">
              <w:rPr>
                <w:rStyle w:val="af1"/>
                <w:rFonts w:eastAsia="Times New Roman"/>
                <w:webHidden/>
              </w:rPr>
              <w:fldChar w:fldCharType="separate"/>
            </w:r>
            <w:r w:rsidR="00CF7613" w:rsidRPr="00093D8C">
              <w:rPr>
                <w:rStyle w:val="af1"/>
                <w:rFonts w:eastAsia="Times New Roman"/>
                <w:webHidden/>
              </w:rPr>
              <w:t>22</w:t>
            </w:r>
            <w:r w:rsidR="00EC7DAB" w:rsidRPr="00093D8C">
              <w:rPr>
                <w:rStyle w:val="af1"/>
                <w:rFonts w:eastAsia="Times New Roman"/>
                <w:webHidden/>
              </w:rPr>
              <w:fldChar w:fldCharType="end"/>
            </w:r>
          </w:hyperlink>
        </w:p>
        <w:p w:rsidR="00CF7613" w:rsidRPr="00CF1FEC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93D8C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8"/>
              <w:szCs w:val="28"/>
              <w:u w:val="none"/>
            </w:rPr>
            <w:t>7 класс.</w:t>
          </w:r>
          <w:hyperlink w:anchor="_Toc101183999" w:history="1">
            <w:r w:rsidR="00CF7613" w:rsidRPr="00CF1FEC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№ 3 «Архитектура и дизайн»:</w:t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_Toc101183999 \h </w:instrText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7613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C7DAB" w:rsidRPr="00CF1F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7613" w:rsidRPr="00CF1FEC" w:rsidRDefault="00EC7DAB" w:rsidP="00093D8C">
          <w:pPr>
            <w:pStyle w:val="16"/>
          </w:pPr>
          <w:hyperlink w:anchor="_Toc101184000" w:history="1">
            <w:r w:rsidR="00CF7613" w:rsidRPr="00CF1FEC">
              <w:rPr>
                <w:rStyle w:val="af1"/>
                <w:b w:val="0"/>
              </w:rPr>
              <w:t>ТЕМАТИЧЕСКОЕ ПЛАНИРОВАНИЕ</w:t>
            </w:r>
            <w:r w:rsidR="00CF7613" w:rsidRPr="00CF1FEC">
              <w:rPr>
                <w:webHidden/>
              </w:rPr>
              <w:tab/>
            </w:r>
            <w:r w:rsidRPr="00CF1FEC">
              <w:rPr>
                <w:webHidden/>
              </w:rPr>
              <w:fldChar w:fldCharType="begin"/>
            </w:r>
            <w:r w:rsidR="00CF7613" w:rsidRPr="00CF1FEC">
              <w:rPr>
                <w:webHidden/>
              </w:rPr>
              <w:instrText xml:space="preserve"> PAGEREF _Toc101184000 \h </w:instrText>
            </w:r>
            <w:r w:rsidRPr="00CF1FEC">
              <w:rPr>
                <w:webHidden/>
              </w:rPr>
            </w:r>
            <w:r w:rsidRPr="00CF1FEC">
              <w:rPr>
                <w:webHidden/>
              </w:rPr>
              <w:fldChar w:fldCharType="separate"/>
            </w:r>
            <w:r w:rsidR="00CF7613" w:rsidRPr="00CF1FEC">
              <w:rPr>
                <w:webHidden/>
              </w:rPr>
              <w:t>29</w:t>
            </w:r>
            <w:r w:rsidRPr="00CF1FEC">
              <w:rPr>
                <w:webHidden/>
              </w:rPr>
              <w:fldChar w:fldCharType="end"/>
            </w:r>
          </w:hyperlink>
        </w:p>
        <w:p w:rsidR="00CF7613" w:rsidRPr="002B4EB8" w:rsidRDefault="00EC7DAB" w:rsidP="002B4EB8">
          <w:pPr>
            <w:spacing w:before="120" w:after="60" w:line="240" w:lineRule="auto"/>
          </w:pPr>
          <w:r w:rsidRPr="00CF1FEC"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  <w:fldChar w:fldCharType="end"/>
          </w:r>
        </w:p>
      </w:sdtContent>
    </w:sdt>
    <w:p w:rsidR="00B51330" w:rsidRPr="002B4EB8" w:rsidRDefault="00B51330" w:rsidP="002B4EB8">
      <w:pPr>
        <w:spacing w:before="120" w:after="6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Default="00B51330" w:rsidP="00B513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B51330" w:rsidRDefault="00B51330">
      <w:pPr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</w:p>
    <w:p w:rsidR="004C5D0D" w:rsidRDefault="00F208DA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83982"/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Адаптированная </w:t>
      </w:r>
      <w:r w:rsidR="004C5D0D" w:rsidRPr="004C5D0D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 по учебному предмету«Изобразительное искусство» (предметная область «Искусство») (далеесоответственно – программа по изобразительному искусству, изобразительноеискусство) включает пояснительную записку, содержание обучения,планируемые результаты освоения программы по изобразительномуискусству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планирование.</w:t>
      </w:r>
    </w:p>
    <w:p w:rsidR="004763CB" w:rsidRPr="004C5D0D" w:rsidRDefault="004763CB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CF1FEC" w:rsidRDefault="00B51330" w:rsidP="00CD4B2B">
      <w:pPr>
        <w:pStyle w:val="1"/>
        <w:rPr>
          <w:rFonts w:cs="Times New Roman"/>
          <w:szCs w:val="28"/>
          <w:lang w:eastAsia="ru-RU"/>
        </w:rPr>
      </w:pPr>
      <w:r w:rsidRPr="00CF1FEC">
        <w:t>ПОЯСНИТЕЛЬНАЯ ЗАПИСКА</w:t>
      </w:r>
      <w:bookmarkEnd w:id="0"/>
      <w:bookmarkEnd w:id="1"/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51330" w:rsidRPr="00B51330" w:rsidRDefault="00F208DA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</w:t>
      </w:r>
      <w:r w:rsidR="004C5D0D">
        <w:rPr>
          <w:rFonts w:ascii="Times New Roman" w:eastAsia="Arial Unicode MS" w:hAnsi="Times New Roman" w:cs="Times New Roman"/>
          <w:kern w:val="1"/>
          <w:sz w:val="28"/>
          <w:szCs w:val="28"/>
        </w:rPr>
        <w:t>я России от 31.05.2021 г. № 287)</w:t>
      </w:r>
      <w:r w:rsidR="00EA4E6B" w:rsidRPr="00EA4E6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основного общего образования по предмету 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="001455D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рабочей </w:t>
      </w:r>
      <w:r w:rsidR="00B51330" w:rsidRPr="00B51330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программе воспитания.</w:t>
      </w:r>
    </w:p>
    <w:p w:rsidR="00B51330" w:rsidRPr="00CD4B2B" w:rsidRDefault="00B51330" w:rsidP="00CD4B2B">
      <w:pPr>
        <w:pStyle w:val="3"/>
      </w:pPr>
      <w:bookmarkStart w:id="2" w:name="_Toc85367030"/>
      <w:bookmarkStart w:id="3" w:name="_Toc101183983"/>
      <w:r w:rsidRPr="00CD4B2B">
        <w:t>Общая характеристика учебного предмета «Изобразительное искусство»</w:t>
      </w:r>
      <w:bookmarkEnd w:id="2"/>
      <w:bookmarkEnd w:id="3"/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обучающихся с ЗПР, направлено на </w:t>
      </w:r>
      <w:r w:rsidR="001455D7" w:rsidRPr="0014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При этом учитывается собственный эмоциональный опыт общения обучающегося с произведениями искусства, что позволяет вывести на передний план деятельностное освоение изобразительного искусства.</w:t>
      </w:r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</w:t>
      </w:r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330" w:rsidRPr="00CD4B2B" w:rsidRDefault="00B51330" w:rsidP="00CD4B2B">
      <w:pPr>
        <w:pStyle w:val="3"/>
      </w:pPr>
      <w:bookmarkStart w:id="4" w:name="_Toc85367031"/>
      <w:bookmarkStart w:id="5" w:name="_Toc101183984"/>
      <w:r w:rsidRPr="00CD4B2B">
        <w:t>Цели и задачи изучения учебного предмета «Изобразительное искусство»</w:t>
      </w:r>
      <w:bookmarkEnd w:id="4"/>
      <w:bookmarkEnd w:id="5"/>
    </w:p>
    <w:p w:rsidR="00B51330" w:rsidRPr="00B51330" w:rsidRDefault="00B51330" w:rsidP="00B51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цели и задачи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«Изобразительное искусство» представлены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 по предмету «Изобразительное искусство».</w:t>
      </w:r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психического развития обучающихся с ЗПР обусловливают дополнительные коррекционные цели и задачи учебного предмета 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Цель:</w:t>
      </w:r>
      <w:r w:rsidR="001455D7" w:rsidRPr="00404B0E">
        <w:rPr>
          <w:rFonts w:ascii="Times New Roman" w:eastAsia="Calibri" w:hAnsi="Times New Roman" w:cs="Times New Roman"/>
          <w:sz w:val="28"/>
          <w:szCs w:val="28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базовых 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месте и значении художественной деятельности в жизни общества;</w:t>
      </w:r>
    </w:p>
    <w:p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представлений об отечественной и мировой художественной культуре во всём многообразии её видов;</w:t>
      </w:r>
    </w:p>
    <w:p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базовых</w:t>
      </w: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навыков эстетического видения и преобразования мира;</w:t>
      </w:r>
    </w:p>
    <w:p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наблюдательности, мышления и воображения;</w:t>
      </w:r>
    </w:p>
    <w:p w:rsidR="00D039DD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B51330" w:rsidRPr="00D039DD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39DD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потребности в общении с произведениями изобразительного искусства, формирование отношения к традициям художественной культуры как смысловой, эстетической и личностно значимой ценности.</w:t>
      </w:r>
    </w:p>
    <w:p w:rsidR="00B51330" w:rsidRPr="00CD4B2B" w:rsidRDefault="00B51330" w:rsidP="00CD4B2B">
      <w:pPr>
        <w:pStyle w:val="3"/>
      </w:pPr>
      <w:bookmarkStart w:id="6" w:name="_Toc85367032"/>
      <w:bookmarkStart w:id="7" w:name="_Toc101183985"/>
      <w:r w:rsidRPr="00CD4B2B">
        <w:t>Особенности отбора и адаптации учебного материала по изобразительному искусству</w:t>
      </w:r>
      <w:bookmarkEnd w:id="6"/>
      <w:bookmarkEnd w:id="7"/>
    </w:p>
    <w:p w:rsidR="00B51330" w:rsidRPr="00B51330" w:rsidRDefault="00B51330" w:rsidP="00B51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 </w:t>
      </w:r>
    </w:p>
    <w:p w:rsidR="00B51330" w:rsidRPr="00B51330" w:rsidRDefault="00B51330" w:rsidP="00D039D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85367034"/>
    </w:p>
    <w:p w:rsidR="00B51330" w:rsidRPr="00CD4B2B" w:rsidRDefault="00B51330" w:rsidP="00CD4B2B">
      <w:pPr>
        <w:pStyle w:val="3"/>
      </w:pPr>
      <w:bookmarkStart w:id="9" w:name="_Toc101183987"/>
      <w:r w:rsidRPr="00CD4B2B">
        <w:t>Место учебного предмета «Изобразительное искусство» в учебном плане</w:t>
      </w:r>
      <w:bookmarkEnd w:id="8"/>
      <w:bookmarkEnd w:id="9"/>
    </w:p>
    <w:p w:rsidR="00D039DD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основного общего образования, </w:t>
      </w:r>
      <w:r w:rsidR="00887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образовательной программе основного общего образования </w:t>
      </w:r>
      <w:r w:rsidR="00F5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задержкой психического развития.Содержание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учебных час</w:t>
      </w:r>
      <w:r w:rsid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1 учебного часа в неделю. </w:t>
      </w:r>
    </w:p>
    <w:p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1 «Декоративно-прикладное и народное искусство» (5 класс)</w:t>
      </w:r>
    </w:p>
    <w:p w:rsidR="00D039DD" w:rsidRP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2 «Живопись, графика, скульптура» (6 класс)</w:t>
      </w:r>
    </w:p>
    <w:p w:rsidR="00D039DD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 3 «Архитектура и дизайн» (7 класс)</w:t>
      </w:r>
    </w:p>
    <w:p w:rsidR="00B51330" w:rsidRPr="00B51330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ЗПР.</w:t>
      </w:r>
    </w:p>
    <w:p w:rsidR="00B51330" w:rsidRPr="00CD4B2B" w:rsidRDefault="00B51330" w:rsidP="00CD4B2B">
      <w:pPr>
        <w:pStyle w:val="1"/>
      </w:pPr>
      <w:bookmarkStart w:id="10" w:name="_Toc85367035"/>
      <w:bookmarkStart w:id="11" w:name="_Toc101183988"/>
      <w:r w:rsidRPr="00CD4B2B">
        <w:t>СОДЕРЖАНИЕ УЧЕБНОГО ПРЕДМЕТА «ИЗОБРАЗИТЕЛЬНОЕ ИСКУССТВО»</w:t>
      </w:r>
      <w:bookmarkEnd w:id="10"/>
      <w:bookmarkEnd w:id="11"/>
    </w:p>
    <w:p w:rsid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B51330" w:rsidRPr="00D039DD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обучения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D03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классе.</w:t>
      </w:r>
    </w:p>
    <w:p w:rsidR="00B51330" w:rsidRPr="000A4032" w:rsidRDefault="00B51330" w:rsidP="000A4032">
      <w:pPr>
        <w:pStyle w:val="3"/>
      </w:pPr>
      <w:bookmarkStart w:id="12" w:name="_Toc101183989"/>
      <w:r w:rsidRPr="000A4032">
        <w:t>Модуль № 1 «Декоративно-прикладное и народное искусство»</w:t>
      </w:r>
      <w:bookmarkEnd w:id="12"/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 декоративно-прикладном искусстве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Декоративно-прикладное искусство и его виды.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Декоративно-прикладное искусство и предметная среда жизни людей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vertAlign w:val="superscript"/>
          <w:lang w:eastAsia="ru-RU"/>
        </w:rPr>
        <w:footnoteReference w:id="2"/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Древние корни народного искусства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Истоки образного языка декоративно-прикладного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образы народного (крестьянского) прикладного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народного искусства с природой, бытом, трудом, верованиями и эпосом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Образно-символический язык народного прикладного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Знаки-символы традиционного крестьянского прикладного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Убранство русской избы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Конструкция избы,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красоты и пользы – функционального и символического – в её постройке и украшении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 – эскизов орнаментального декора крестьянского дома.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Народный праздничный костюм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Образный строй народного праздничного костюма – женского и мужского.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Традиционная конструкция русского женского костюма – северорусский (сарафан) и южнорусский (понёва) варианты.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праздники и праздничные обряды как синтез всех видов народного творчества.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Народные художественные промыслы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эскиза игрушки по мотивам избранного промысла.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дереву. Хохлома. Краткие сведения по истории хохломского промысла. Травный узор, «травка» — основной мотив хохломского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Связь с природой. Единство формы и декора в произведениях промысла.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Последовательность выполнения травного орнамента.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Праздничность изделий «золотой хохломы».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Посуда из глины. Искусство Гжели.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Гжельская керамика и фарфор: единство скульптурной формы и кобальтового декора.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Природные мотивы росписи посуды. Приёмы мазка, тональный контраст, сочетание пятна и линии.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Роспись по металлу. Жостово. Краткие сведения по истории промысла.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Разнообразие форм подносов, цветового и композиционного решения росписей.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Приёмы свободной кистевой импровизации в живописи цветочных букетов.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Эффект освещённости и объёмности изображения.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Искусство лаковой живописи: Палех, Федоскино, Холуй, Мстёра 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 w:rsidRPr="00B51330"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  <w:t>. Роль искусства лаковой миниатюры в сохранении и развитии традиций отечественной культуры.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Народные художественные ремёсла и промыслы – материальные и духовные ценности, неотъемлемая часть культурного наследия России.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культуре разных эпох и народов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декоративно-прикладного искусства в культуре древних цивилизаций.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Украшение жизненного пространства: построений, интерьеров, предметов быта – в культуре разных эпох.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Декоративно-прикладное искусство в жизни современного человека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символика и традиции геральдики.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Декоративные украшения предметов нашего быта и одежды.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украшений в проявлении образа человека, его характера, самопонимания, установок и намерений.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на улицах и декор помещений.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 праздничный и повседневный.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Праздничное оформление школы.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39DD" w:rsidRDefault="00D039DD" w:rsidP="000A4032">
      <w:pPr>
        <w:pStyle w:val="3"/>
        <w:rPr>
          <w:rFonts w:eastAsia="Calibri" w:cs="Times New Roman"/>
          <w:szCs w:val="28"/>
        </w:rPr>
      </w:pPr>
      <w:bookmarkStart w:id="13" w:name="_Toc101183990"/>
      <w:r w:rsidRPr="00404B0E">
        <w:rPr>
          <w:rFonts w:eastAsia="Calibri" w:cs="Times New Roman"/>
          <w:szCs w:val="28"/>
        </w:rPr>
        <w:t>Содержание обучения в 6 классе.</w:t>
      </w:r>
    </w:p>
    <w:p w:rsidR="00B51330" w:rsidRPr="000A4032" w:rsidRDefault="00B51330" w:rsidP="000A4032">
      <w:pPr>
        <w:pStyle w:val="3"/>
      </w:pPr>
      <w:r w:rsidRPr="000A4032">
        <w:t>Модуль № 2 «Живопись, графика, скульптура»</w:t>
      </w:r>
      <w:bookmarkEnd w:id="13"/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видах искусства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Пространственные и временные виды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виды живописи, графики и скульптуры.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Художник и зритель: зрительские умения, знания и творчество зрителя.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Язык изобразительного искусства и его выразительные средства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Рисунок – основа изобразительного искусства и мастерства художника.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рисунка: зарисовка, набросок, учебный рисунок и творческий рисунок.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Навыки размещения рисунка в листе, выбор формата.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Начальные умения рисунка с натуры. Зарисовки простых предметов.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Линейные графические рисунки и наброски.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Тон и тональные отношения: тёмное — светлое.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 и ритмическая организация плоскости листа.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скульптуры и характер материала в скульптуре. Скуль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птурные памятники, парковая скульптура, камерная скульптура.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Статика и движение в скульптуре. Круглая скульптура. Произведения мелкой пластики. Виды рельефа.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Жанры изобразительного искусства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Предмет изображения, сюжет и содержание произведения изобразительного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Натюрморт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графической грамоты: правила объёмного изображения предметов на плоскости.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окружности в перспективе.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Рисование геометрических тел на основе правил линейной перспективы.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Сложная пространственная форма и выявление её конструкции.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сложной формы предмета как соотношение простых геометрических фигур.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Линейный рисунок конструкции из нескольких геометрических тел.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натюрморта графическими материалами с натуры или по представлению.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Живописное изображение натюрморта. Цвет в натюрмортах европейских и отечественных живописцев. 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создания живописного натюрморта.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Портрет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Выражение в портретном изображении характера человека и мировоззренческих идеалов эпохи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портретисты в европейском искусстве.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Парадный и камерный портрет в живописи.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развития жанра портрета в искусстве ХХ в.—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br/>
        <w:t>отечественном и европейском.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Графический портретный рисунок с натуры или по памяти.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освещения головы при создании портретного образа. Свет и тень в изображении головы человека.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Портрет в скульптуре.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свойств художественных материалов в создании скульптурного портрета.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 работы над созданием живописного портрета.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Пейзаж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построения линейной перспективы в изображении пространства.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Особенности изображения природы в творчестве импрессионистов и постимпрессионистов. Представления о пленэрной </w:t>
      </w:r>
      <w:r w:rsidRPr="00B51330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живописи и колористической изменчивости состояний природы.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Живописное изображение различных состояний природы.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Становление образа родной природы в произведениях А. Венецианова и его учеников: А. Саврасова, И. Шишкина. Пейзажная живопись И. Левитана и её значение для русской культуры.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образа отечественного пейзажа в развитии чувства Родины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Творческий опыт в создании композиционного живописного пейзажа своей Родины.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Графический образ пейзажа в работах выдающихся мастеров.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выразительности в графическом рисунке и многообразие графических техник.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Графические зарисовки и графическая композиция на темы окружающей природы.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Опыт изображения городского пейзажа.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Наблюдательная перспектива и ритмическая организация плоскости изображения.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Бытовой жанр в изобразительном искусстве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труда и бытовой жизни людей в традициях искусства разных эпох.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Значение художественного изображения бытовой жизни людей в понимании истории человечества и современной жизни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Жанровая картина как обобщение жизненных впечатлений художника. Тема, сюжет, содержание в жанровой картине.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 нравственных и ценностных смыслов в жанровой картине и роль картины в их утверждении.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над сюжетной композицией.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Исторический жанр в изобразительном искусстве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 др.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Историческая картина в русском искусстве XIX в. и её особое место в развитии отечественной культуры.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Картина К. Брюллова «Последний день Помпеи», исторические картины в творчестве В. Сурикова и др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Исторический образ России в картинах ХХ 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Библейские темы в изобразительном искусстве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Произведения на библейские темы Леонардо да Винчи, Рафаэля, Рембрандта, в скульптуре «Пьета» Микеланджело и др.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Библейские темы в отечественных картинах XIX в. (А. Ива</w:t>
      </w:r>
      <w:r w:rsidRPr="00B5133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нов. «Явление Христа народу», И. Крамской. «Христос в пустыне», Н. Ге. «Тайная вечеря», В. Поленов. «Христос и грешница»).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Иконопись как великое проявление русской культуры. Язык изображения в иконе </w:t>
      </w:r>
      <w:r w:rsidR="00CF1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религиозный и символический смысл.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над эскизом сюжетной композиции.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4114A" w:rsidRDefault="0024114A" w:rsidP="000A4032">
      <w:pPr>
        <w:pStyle w:val="3"/>
        <w:rPr>
          <w:rFonts w:eastAsia="Calibri" w:cs="Times New Roman"/>
          <w:szCs w:val="28"/>
        </w:rPr>
      </w:pPr>
      <w:bookmarkStart w:id="14" w:name="_Toc101183991"/>
      <w:r w:rsidRPr="00404B0E">
        <w:rPr>
          <w:rFonts w:eastAsia="Calibri" w:cs="Times New Roman"/>
          <w:szCs w:val="28"/>
        </w:rPr>
        <w:t xml:space="preserve">Содержание обучения в </w:t>
      </w:r>
      <w:r>
        <w:rPr>
          <w:rFonts w:eastAsia="Calibri" w:cs="Times New Roman"/>
          <w:szCs w:val="28"/>
        </w:rPr>
        <w:t>7</w:t>
      </w:r>
      <w:r w:rsidRPr="00404B0E">
        <w:rPr>
          <w:rFonts w:eastAsia="Calibri" w:cs="Times New Roman"/>
          <w:szCs w:val="28"/>
        </w:rPr>
        <w:t xml:space="preserve"> классе.</w:t>
      </w:r>
    </w:p>
    <w:p w:rsidR="00B51330" w:rsidRPr="000A4032" w:rsidRDefault="00B51330" w:rsidP="000A4032">
      <w:pPr>
        <w:pStyle w:val="3"/>
      </w:pPr>
      <w:r w:rsidRPr="000A4032">
        <w:t>Модуль № 3 «Архитектура и дизайн»</w:t>
      </w:r>
      <w:bookmarkEnd w:id="14"/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Архитектура и дизайн – искусства художественной постройки – конструктивные искусства.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и архитектура как создатели «второй природы» – предметно-пространственной среды жизни людей.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архитектуры в понимании человеком своей идентичности.</w:t>
      </w: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Задачи сохранения культурного наследия и природного ландшафта.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Возникновение архитектуры и дизайна на разных этапах общественного развития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Единство функционального и художественного — целесообразности и красоты.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Графический дизайн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свойства композиции: целостность и соподчинённость элементов.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цвета в организации композиционного пространства.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Шрифты и шрифтовая композиция в графическом дизайне.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Форма буквы как изобразительно-смысловой символ.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Шрифт и содержание текста. Стилизация шрифта.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Типографика. Понимание типографской строки как элемента плоскостной композиции.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и практических работ по теме «Буква — изобразительный элемент композиции».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Макетирование объёмно-пространственных композиций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Композиция плоскостная и пространственная. Композиционная организация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Прочтение плоскостной композиции как «чертежа» пространства.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Взаимосвязь объектов в архитектурном макете.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зданий различных архитектурных стилей и эпох: выявление простых объёмов, образующих целостную постройку.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Взаимное влияние объёмов и их сочетаний на образный характер постройки.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Красота — наиболее полное выявление функции предмета. Влияние развития технологий и материалов на изменение формы предмета.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аналитических зарисовок форм бытовых предметов.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 в архитектуре и дизайне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Социальное значение дизайна и архитектуры как среды жизни человека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 и стиль материальной культуры прошлого.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Пути развития современной архитектуры и дизайна: город сегодня и завтра.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Роль цвета в формировании пространства. Схема-планировка и реальность.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Современные поиски новой эстетики в градостроительстве.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Интерьеры общественных зданий (театр, кафе, вокзал, офис, школа).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архитектурно-ландшафтного пространства.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 в единстве с ландшафтно-парковой средой.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Традиции графического языка ландшафтных проектов.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 человека и индивидуальное проектирование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Образно-личностное проектирование в дизайне и архитектуре.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Мода и культура как параметры создания собственного костюма или комплекта одежды.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практических творческих эскизов по теме «Дизайн современной одежды».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B5133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:rsidR="00B51330" w:rsidRPr="00B51330" w:rsidRDefault="00B51330" w:rsidP="00B51330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30" w:rsidRPr="0024114A" w:rsidRDefault="0024114A" w:rsidP="0024114A">
      <w:pPr>
        <w:tabs>
          <w:tab w:val="left" w:pos="996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_Toc85367036"/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ab/>
      </w:r>
      <w:r w:rsidR="000A4032" w:rsidRPr="0024114A"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  <w:bookmarkStart w:id="16" w:name="_Toc101183993"/>
      <w:r w:rsidR="00B51330"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ПЛАНИРУЕМЫЕ РЕЗУЛЬТАТЫ ОСВОЕНИЯ УЧЕБНОГО ПРЕДМЕТА «ИЗОБРАЗИТЕЛЬНОЕ ИСКУССТВО» НА УРОВНЕ ОСНОВНОГО ОБЩЕГО ОБРАЗОВАНИЯ</w:t>
      </w:r>
      <w:bookmarkEnd w:id="15"/>
      <w:bookmarkEnd w:id="16"/>
    </w:p>
    <w:p w:rsidR="00B51330" w:rsidRPr="000A4032" w:rsidRDefault="00B51330" w:rsidP="00B51330">
      <w:pPr>
        <w:spacing w:after="0" w:line="240" w:lineRule="auto"/>
        <w:jc w:val="both"/>
        <w:rPr>
          <w:rFonts w:ascii="Times New Roman" w:eastAsiaTheme="majorEastAsia" w:hAnsi="Times New Roman" w:cstheme="majorBidi"/>
          <w:sz w:val="28"/>
          <w:szCs w:val="32"/>
        </w:rPr>
      </w:pPr>
    </w:p>
    <w:p w:rsidR="00B51330" w:rsidRPr="000A4032" w:rsidRDefault="00B51330" w:rsidP="000A4032">
      <w:pPr>
        <w:pStyle w:val="3"/>
      </w:pPr>
      <w:bookmarkStart w:id="17" w:name="_Toc85367037"/>
      <w:bookmarkStart w:id="18" w:name="_Toc101183994"/>
      <w:r w:rsidRPr="000A4032">
        <w:t>Личностные результаты</w:t>
      </w:r>
      <w:bookmarkEnd w:id="17"/>
      <w:bookmarkEnd w:id="18"/>
      <w:r w:rsidR="0024114A">
        <w:t>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призвана обеспечить достижение обучающимися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Патриотическое воспитание.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Гражданское воспитание.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Духовно-нравственное воспитание.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воспитание его эмоционально-образной, чувственной сферы. Развитие творческого потенциала способствует росту самосознания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воспитание: воспитание чувственной сферы обучающегося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Ценности познавательной деятельности.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Экологическое воспитание.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Трудовое воспитание.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Художественно-эстетическое развитие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4114A" w:rsidRPr="0024114A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Воспитывающая предметно-эстетическая среда.</w:t>
      </w:r>
    </w:p>
    <w:p w:rsidR="00B51330" w:rsidRPr="00B51330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художественно-эстетического воспитания обучающихся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 значение организация пространственной среды общеобразовательной организации. При этом обучающиеся должны быть активными участниками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</w:t>
      </w:r>
      <w:r w:rsidRPr="00241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51330" w:rsidRPr="000A4032" w:rsidRDefault="00B51330" w:rsidP="000A4032">
      <w:pPr>
        <w:pStyle w:val="3"/>
      </w:pPr>
      <w:bookmarkStart w:id="19" w:name="_Toc85367038"/>
      <w:bookmarkStart w:id="20" w:name="_Toc101183995"/>
      <w:r w:rsidRPr="000A4032">
        <w:t>Метапредметные результаты</w:t>
      </w:r>
      <w:bookmarkEnd w:id="19"/>
      <w:bookmarkEnd w:id="20"/>
    </w:p>
    <w:p w:rsidR="00B51330" w:rsidRPr="00B51330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 w:rsidR="00A670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форму предмета, конструкции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самостоятельно, по предложенному плану/схеме.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положение предметной формы в пространстве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структуру предмета, конструкции, пространства, зрительного образа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предложенному плану/схеме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доступном уровне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 w:rsid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работать с информацией как часть универсальных познавательных учебных действий: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к учителю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выбирать, анализировать, обобщать и систематизировать информацию, представленную в произведениях искусства, в текстах, таблицах и схемах;</w:t>
      </w:r>
    </w:p>
    <w:p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под руководством учителя</w:t>
      </w: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коммуникативными </w:t>
      </w:r>
      <w:r w:rsidR="00CE6461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учебными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действиями: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находить общее решение и разрешать конфликты на основе общих позиций и учёта интересов;</w:t>
      </w:r>
    </w:p>
    <w:p w:rsidR="00A67048" w:rsidRP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67048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51330" w:rsidRPr="00B51330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CE6461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действиями:</w:t>
      </w:r>
    </w:p>
    <w:p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обучающегося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сформированы умения самоорганизации как часть универсальных регулятивных учебных действий:</w:t>
      </w:r>
    </w:p>
    <w:p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E6461" w:rsidRPr="00CE646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пути достижения поставленных целей, составлять алгоритм действий, выбирать наиболее эффективные способы решения учебных, познавательных, художественно-творческих задач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необходимости обращаясь за помощью к учителю</w:t>
      </w: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51330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будут сформированы умения самоконтролякак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владеть основами самоконтроля, самооценки на основе соответствующих целям критериев.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У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будут сформированы умения эмоционального интеллекта как часть </w:t>
      </w:r>
      <w:r w:rsidRPr="00404B0E">
        <w:rPr>
          <w:rFonts w:ascii="Times New Roman" w:eastAsia="Calibri" w:hAnsi="Times New Roman" w:cs="Times New Roman"/>
          <w:bCs/>
          <w:sz w:val="28"/>
          <w:szCs w:val="28"/>
        </w:rPr>
        <w:t>универсальных регулятивных учебных действий</w:t>
      </w:r>
      <w:r w:rsidRPr="00404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эмоциями, стремитьсяк пониманию эмоций других;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признавать своё и чужое право на ошибку;</w:t>
      </w:r>
    </w:p>
    <w:p w:rsidR="00CE6461" w:rsidRPr="00404B0E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0E">
        <w:rPr>
          <w:rFonts w:ascii="Times New Roman" w:eastAsia="Calibri" w:hAnsi="Times New Roman" w:cs="Times New Roman"/>
          <w:sz w:val="28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педагогамии межвозрастном взаимодействии.</w:t>
      </w:r>
    </w:p>
    <w:p w:rsidR="00CE6461" w:rsidRPr="00B51330" w:rsidRDefault="00CE6461" w:rsidP="00CE6461">
      <w:pPr>
        <w:spacing w:after="0" w:line="240" w:lineRule="auto"/>
        <w:ind w:left="425"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1330" w:rsidRPr="000A4032" w:rsidRDefault="00B51330" w:rsidP="000A4032">
      <w:pPr>
        <w:pStyle w:val="3"/>
      </w:pPr>
      <w:bookmarkStart w:id="21" w:name="_Toc85367039"/>
      <w:bookmarkStart w:id="22" w:name="_Toc101183996"/>
      <w:r w:rsidRPr="000A4032">
        <w:t>Предметные результаты</w:t>
      </w:r>
      <w:bookmarkEnd w:id="21"/>
      <w:bookmarkEnd w:id="22"/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</w:t>
      </w:r>
      <w:r w:rsidR="00614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тражать сформированность умений: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E6461" w:rsidRPr="00CE6461" w:rsidRDefault="00CE6461" w:rsidP="00CE6461">
      <w:pPr>
        <w:pStyle w:val="4"/>
        <w:spacing w:line="240" w:lineRule="auto"/>
        <w:jc w:val="both"/>
        <w:rPr>
          <w:rFonts w:eastAsia="Times New Roman" w:cstheme="majorBidi"/>
          <w:b w:val="0"/>
          <w:bCs/>
        </w:rPr>
      </w:pPr>
      <w:bookmarkStart w:id="23" w:name="_Toc101183997"/>
      <w:r w:rsidRPr="00CE6461">
        <w:rPr>
          <w:rFonts w:eastAsia="Times New Roman" w:cstheme="majorBidi"/>
        </w:rPr>
        <w:t xml:space="preserve">К концу обучения в 5 классе </w:t>
      </w:r>
      <w:r w:rsidRPr="00CE6461">
        <w:rPr>
          <w:rFonts w:eastAsia="Times New Roman" w:cstheme="majorBidi"/>
          <w:b w:val="0"/>
          <w:bCs/>
        </w:rPr>
        <w:t xml:space="preserve">обучающийся получит следующие предметные результаты по отдельным темам программы по изобразительному искусству. </w:t>
      </w:r>
    </w:p>
    <w:p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1 «Декоративно-прикладное и народное искусство»:</w:t>
      </w:r>
      <w:bookmarkEnd w:id="23"/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коммуникативных, познавательных и культовых функциях декоративно-прикладного искусства;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неразрывной связи декора и материала;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по образцу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 образцу разные виды орнамента: геометрический, растительный, зооморфный, антропоморфный;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самостоятельного творческого создания орнаментов ленточных, сетчатых, центрических;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конструкции народного праздничного костюма, его образном строе и символическом значении его декора;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разнообразии форм и украшений народного праздничного костюма различных регионов страны;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или моделирования традиционного народного костюма;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иметь практический опыт изображения или конструирования устройства традиционных жилищ разных народов, например юрты, сакли, хаты-мазанки; объяснять при помощи учителя семантическое значение деталей конструкции и декора, их связь с природой, трудом и бытом;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примерах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 помощи учителя значение народных промыслов и традиций художественного ремесла в современной жизни;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опорной схеме, плану о происхождении народных художественных промыслов;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 опорой на образец изделия народных художественных промыслов по материалу изготовления и технике декора;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связи между материалом, формой и техникой декора в произведениях народных промыслов;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по образцу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при помощи учителя их образное назначение;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коллективной практической творческой работы по оформлению пространства школы и школьных праздников.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Toc101183998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6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2 «Живопись, графика, скульптура»:</w:t>
      </w:r>
      <w:bookmarkEnd w:id="24"/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различиях между пространственными и временными видами искусства и их значении в жизни людей;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причинах деления пространственных искусств на виды;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основных видах живописи, графики и скульптуры, объяснять при помощи учителя их назначение в жизни людей</w:t>
      </w: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изобразительного искусства и его выразительные средства: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традиционные художественные материалы для графики, живописи, скульптуры;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значение материала в создании художественного образа;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рисунка как основы изобразительной деятельности;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представления о понятиях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 на базовом уровне;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понятий «тон», «тональные отношения» и иметь опыт их визуального анализа;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определения конструкции сложных форм, соотношения между собой пропорции частей внутри целого;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линейного рисунка;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основах цветоведения: основные и составные цвета, дополнительные цвета; иметь представление о понятиях «колорит», «цветовые отношения», «цветовой контраст»;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практической работы гуашью и акварелью;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изобразительного искусства: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понятии «жанры в изобразительном искусстве», понимать разницу между предметом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изображения, сюжетом и содержанием произведения искусства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натюрморте в истории русского искусства и роли натюрморта в отечественном искусстве ХХ в., опираясь на конкретные произведения отечественных художников по предложенному плану;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и иметь опыт применения в рисунке правил линейной перспективы и изображения объёмного предмета в двухмерном пространстве листа;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иметь представление об освещении как средстве выявления объёма предмета;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графического натюрморта;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натюрморта средствами живописи.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произведения и называть имена нескольких вели</w:t>
      </w:r>
      <w:r w:rsidRPr="00B513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ких портретистов европейского искусства (Леонардо да Винчи,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Рафаэль, Микеланджело, Рембрандт и др.) по образцу или с помощью учителя;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истории портрета в русском изобразительном искусстве, о великих художниках-портретистах (В. Боровиковский, А. Венецианов, О. Кипренский, В. Тропинин, К. Брюллов, И. Крамской, И. Репин, В. Суриков, В. Серов и др.);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способах объёмного изображения го</w:t>
      </w:r>
      <w:r w:rsidRPr="00B513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ловы человека, иметь опыт создания зарисовок объёмной конструкции головы (по образцу); иметь представление о термине «ракурс»;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начальный опыт лепки головы человека;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создания живописного портрета,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роль цвета в создании портретного образа как средства выражения настроения, характера, индивидуальности героя портрета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жанре портрета в искусстве ХХ в. — западном и отечественном.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правилах построения линейной перспективы и иметь опыт применения их в рисунке;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правилах воздушной перспективы и иметь опыт их применения на практике;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морских пейзажах И. Айвазовского;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истории пейзажа в русской живописи, особенностях пейзажа в творчестве А. Саврасова, И. Шишкина, И. Левитана и художников ХХ в. (по выбору);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городского пейзажа – по памяти или представлению.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Бытовой жанр: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при помощи учителя тему, сюжет и содержание в жанровой картине;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изображении труда и повседневных занятий человека в искусстве разных эпох и народов;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понятии «бытовой жанр»;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композиции на сюжеты из реальной повседневной жизни.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жанр: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историческом жанре в истории искусства и его значении для жизни общества;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авторах и содержании таких картин, как «Последний день Помпеи» К. Брюллова, «Боярыня Морозова» и других картин В. Сурикова, «Бурлаки на Волге» И. Репина;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Библейские темы в изобразительном искусстве: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библейских сюжетов в истории культуры;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«Пьета» Микеланджело и др.;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картинах на библейские темы в истории русского искусства;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др.;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русской иконописи, о великих русских иконописцах: Андрее Рублёве, Феофане Греке, Дионисии.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D8C" w:rsidRPr="00404B0E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Toc101183999"/>
      <w:r w:rsidRPr="00093D8C">
        <w:rPr>
          <w:rFonts w:ascii="Times New Roman" w:eastAsia="Calibri" w:hAnsi="Times New Roman" w:cs="Times New Roman"/>
          <w:b/>
          <w:bCs/>
          <w:sz w:val="28"/>
          <w:szCs w:val="28"/>
        </w:rPr>
        <w:t>К концу обучения в 7 классе</w:t>
      </w:r>
      <w:r w:rsidRPr="00404B0E">
        <w:rPr>
          <w:rFonts w:ascii="Times New Roman" w:eastAsia="Calibri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:rsidR="00B51330" w:rsidRPr="00614900" w:rsidRDefault="00B51330" w:rsidP="00614900">
      <w:pPr>
        <w:pStyle w:val="4"/>
        <w:rPr>
          <w:rFonts w:eastAsia="Times New Roman" w:cstheme="majorBidi"/>
          <w:szCs w:val="22"/>
        </w:rPr>
      </w:pPr>
      <w:r w:rsidRPr="00614900">
        <w:rPr>
          <w:rFonts w:eastAsia="Times New Roman" w:cstheme="majorBidi"/>
          <w:szCs w:val="22"/>
        </w:rPr>
        <w:t>Модуль № 3 «Архитектура и дизайн»:</w:t>
      </w:r>
      <w:bookmarkEnd w:id="25"/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предметно-пространственной среды жизни людей;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влиянии предметно-пространственной среды на чувства, установки и поведение человека;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Графический дизайн: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понятии формальной композиции и её значении как основы языка конструктивных искусств;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средствах – требованиях к композиции;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основных типах формальной композиции;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составления различных формальных композиции на плоскости;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составления формальных композиции на выражение в них движения и статики;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первоначальных навыков вариативности в ритмической организации листа;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цвета в конструктивных искусствах;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технологии использования цвета в живописи и в конструктивных искусствах;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выражении «цветовой образ»;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цвета в графических композициях как акцента или доминанты, объединённых одним стилем;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соотнесении особенностей стилизации рисунка шрифта и содержания текста;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печатного слова, типографской строки в качестве элементов графической композиции;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функции логотипа как представительского знака, эмблемы, торговой марки;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шрифтовом и знаковом видах логотипа;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опыт разработки логотипа на выбранную тему;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искусстве конструирования книги, дизайне журнала;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51330" w:rsidRPr="00B51330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значение дизайна и архитектуры как среды жизни человека: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роли строительного материала в эволюции архитектурных конструкций и изменении облика архитектурных сооружений;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</w:t>
      </w:r>
      <w:r w:rsidRPr="00B51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практический опыт изображения</w:t>
      </w: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«городская среда»;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 помощью учителя планировку города как способ организации образа жизни людей;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различных видах планировки города;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городского пространства в виде макетной или графической схемы под руководством учителя;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эстетическом и экологическом взаимном сосуществовании природы и архитектуры;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традициях ландшафтно-парковой архитектуры и школах ландшафтного дизайна;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том, как в одежде проявляются характер человека, его ценностные позиции и конкретные намерения действий;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стиль в одежде;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об истории костюма в истории разных эпох;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понятии моды в одежде;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эскизов по теме «Дизайн современной одежды», эскизов молодёжной одежды для разных жизненных задач (спортивной, праздничной, повседневной и др.);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задачах искусства, театрального грима и бытового макияжа; </w:t>
      </w:r>
    </w:p>
    <w:p w:rsidR="00B51330" w:rsidRP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опыт создания эскизов для макияжа театральных образов и опыт бытового макияжа; </w:t>
      </w:r>
    </w:p>
    <w:p w:rsidR="00B51330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 w:rsidR="00FF5650" w:rsidRDefault="00FF565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650" w:rsidSect="00CF7613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FF5650" w:rsidRPr="008A1590" w:rsidRDefault="00FF5650" w:rsidP="00FF5650">
      <w:pPr>
        <w:pStyle w:val="1"/>
      </w:pPr>
      <w:bookmarkStart w:id="26" w:name="_Toc101115816"/>
      <w:bookmarkStart w:id="27" w:name="_Toc101184000"/>
      <w:r w:rsidRPr="008A1590">
        <w:t>ТЕМАТИЧЕСКОЕ ПЛАНИРОВАНИЕ</w:t>
      </w:r>
      <w:bookmarkEnd w:id="26"/>
      <w:bookmarkEnd w:id="27"/>
    </w:p>
    <w:p w:rsidR="00B51330" w:rsidRDefault="00B51330" w:rsidP="00B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«Изобразительное искусство»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887A3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«Изобразительное искусство»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изобразительному искусству, представленными в Пояснительной записке.</w:t>
      </w:r>
    </w:p>
    <w:p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Тематическое планирование по учебному предмету «Изобразительное искусство» представлено по тематическим модулям.</w:t>
      </w:r>
    </w:p>
    <w:p w:rsidR="00614900" w:rsidRPr="00614900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900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1 «Декоративно-прикладное и народное искусство»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614900" w:rsidRPr="00614900" w:rsidRDefault="00614900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620"/>
      </w:tblPr>
      <w:tblGrid>
        <w:gridCol w:w="2721"/>
        <w:gridCol w:w="5326"/>
        <w:gridCol w:w="6095"/>
      </w:tblGrid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:rsidTr="00614900">
        <w:trPr>
          <w:trHeight w:val="357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OfficinaSansMediumITC-Regular" w:hAnsi="OfficinaSansMediumITC-Regular" w:cs="OfficinaSansMediumITC-Regular"/>
                <w:color w:val="000000"/>
                <w:sz w:val="18"/>
                <w:szCs w:val="18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декоративно-прикладном искусстве</w:t>
            </w:r>
          </w:p>
        </w:tc>
      </w:tr>
      <w:tr w:rsidR="00614900" w:rsidRPr="00614900" w:rsidTr="00614900">
        <w:trPr>
          <w:trHeight w:val="2054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его виды.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Декоративно-прикладное искусство и предметная среда жизни людей.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присутствие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декора в предметном мире и жилой среде.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Сравнивать по технологической карте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 декоративно-прикладного искусства по материалу изготовления и практическому назначению.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Анализировать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при помощи учителя связь декоративно-прикладного искусства с бытовыми потребностями людей.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:rsidTr="00614900">
        <w:trPr>
          <w:trHeight w:val="60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</w:tr>
      <w:tr w:rsidR="00614900" w:rsidRPr="00614900" w:rsidTr="00614900">
        <w:trPr>
          <w:trHeight w:val="2968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Истоки образного языка декоративно прикладного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Крестьянское прикладное искусство — уникальное явление духовной жизни народа,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 связь с природой, бытом, трудом, эпосом, мировосприятием земледельца.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Образно-символический язык крестьянского прикладного искусства. Знаки-символы как выражение мифопоэтических представлений человека о жизни природы, структуре мира, как память народа. 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глубинные смыслы основных знаков-символов традиционного народного (крестьянского) прикладного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 опорному планутрадиционные образы в орнаментах деревянной резьбы, народной вышивки, росписи по дереву и др., видетьмногообразное варьирование трактовок.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 помощью учителя после предварительного анализазарисовки древних образов (древо жизни, мать-земля, птица, конь, солнце и др.).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навыки декоративного обобщения.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избы и функциональное назначение её частей.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природных материалов.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Единство красоты и пользы.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Архитектура избы как культурное наследие и выражение духовно-ценностного мира отечественного крестьянства.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с помощью учителястроение и декор избы в их конструктивном и смысловом единстве.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после предварительного анализа по технологической картеразнообразие в построении и образе избы в разных регионах страны.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после подробного анализа с помощью учителя общее и различное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образном строе традиционного жилища разных народов.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Традиционное устройство внутреннего пространства крестьянского дома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мудрость в его организации.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жизненные центры (печь, красный угол и др.) и декоративное убранство внутреннего пространства избы. 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назначениеконструктивных и декоративных элементов устройства жилой среды крестьянского дома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на доступном уровне рисунокинтерьера традиционного крестьянского дома с опорой на образец. </w:t>
            </w:r>
          </w:p>
        </w:tc>
      </w:tr>
      <w:tr w:rsidR="00614900" w:rsidRPr="00614900" w:rsidTr="00614900">
        <w:trPr>
          <w:trHeight w:val="1753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народного быта: прялки, ковш-черпак, деревянная посуда, предметы труда, их декор.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Утилитарный предмет и его форма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-образ.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орнаментов в украшении предметов.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Характерные особенности народного традиционного быта у разных народов.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по образцу в рисункеформу и декор предметов крестьянского быта (ковши, прялки, посуда, предметы трудовой деятельности).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художественно-эстетические качества народного быта (красоту и мудрость в построении формы бытовых предметов).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 красоты человека и образ его представлений об устройстве мира, выраженные в народных костюмах.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Красота народного костюма. Конструкция и образ женского праздничного народного костюма — северорусского (сарафан) и южнорусского (понёва). 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образный строй народного праздничного костюма, давать ему эстетическую оценку по наводящим вопросам учителя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с помощью учителя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 женского праздничного костюма с мировосприятием и мировоззрениемнаших предков.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после предварительного анализа общее и особенноев образах народной праздничной одежды разных регионов России.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на доступном уровнезарисовку или эскиз праздничного народногокостюма (по образцу). 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Вышивка в народных костюмах и обрядах.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жизни.Символическое изображение женских фигур и образов всадников в орнаментах вышивки. Особенности традиционных орнаментов текстильных промыслов в разных регионах страны.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об условностиязыкаорнамента, его символическое значение.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 вопросам учителя связьобразов и мотивов крестьянской вышивки с природой и магическими древними представлениями.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образецтип орнамента в наблюдаемом узоре.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орнаментального построения вышивки с опорой на народную традицию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Календарные народные праздники и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присутствие в организации обрядов представлений народа о счастье и красоте.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опраздничных обрядах как синтезе всех видов народного творчества.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на доступном уровне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сюжетную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композицию с изображением праздника или участвовать (под руководством учителя) в создании коллективного паннона тему традиций народных праздников.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Народные художественные промыслы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Происхождение художественных промыслов и их роль в современной жизни народов России 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анализировать по плану/ технологической картеизделия различных народных художественных промыслов с позиций материала их изготовления.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освязиизделий мастеров промыслов с традиционными ремёслами.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после подробного анализа и по опорным словам роль народных художественных промыслов в современной жизни.</w:t>
            </w:r>
          </w:p>
        </w:tc>
      </w:tr>
      <w:tr w:rsidR="00614900" w:rsidRPr="00614900" w:rsidTr="00614900">
        <w:trPr>
          <w:trHeight w:val="2255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представленияопроисхождении древних традиционных образов, сохранённых в игрушках современных народных промыслов.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по технологической карте особенности игрушек нескольких широко известных промыслов: дымковской, филимоновской, каргопольской и др.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на доступном уровне эскизыигрушки по мотивам избранного промысла.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хохлома. ­Роспись по дереву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хохломского промысла. Травный узор, «травка» — основной мотив хохломского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Связь с природой. Единство формы и декора в произведениях промысла.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выполнения травного орнамента.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Праздничность изделий «золотой хохломы».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характеризовать по опорному плануособенности орнаментов и формыпроизведений хохломского промысла.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назначенииизделий хохломского промысла.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 освоениинескольких приёмов хохломской орнаментальной росписи («травка», «кудрина» и др.).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Создаватьна доступном уровне эскизы изделия по мотивам промысла с опорой на образец.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Гжельская керамика и фарфор: единство скульптурной формы и кобальтового декора.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Природные мотивы росписи посуды. Приёмы мазка, тональный контраст, сочетание пятна и линии.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характеризовать по опорному плануособенности орнаментов и формы произведений гжели.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и показывать под руководством учителя на примерах единство скульптурной формы и кобальтового декора.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опытиспользованияприёмов кистевого мазка.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на доступном уровнеэскиз изделия по мотивам промысла с опорой на образец.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и конструированиепосудной формы и её роспись в гжельской традиции на доступном уровне под руководством учителя.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 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характеризовать по опорному планугородецкую роспись.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опытдекоративно-символического изображения персонажей городецкой росписи.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на доступном уровнеэскиз изделия по мотивам промысла с опорой на образец.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Эффект освещённости и объёмности изображения.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Наблюдать разнообразие форм подносов и композиционного решения их росписи.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традиционных для Жостова приёмов кистевых мазков в живописи цветочных букетов.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представлениео приёмах освещенности и объёмности в жостовской росписи</w:t>
            </w:r>
          </w:p>
        </w:tc>
      </w:tr>
      <w:tr w:rsidR="00614900" w:rsidRPr="00614900" w:rsidTr="00614900">
        <w:trPr>
          <w:trHeight w:val="2252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искусства лаковой миниатюры в сохранении и развитии традиций отечественной культуры.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Наблюдать, разглядывать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лаковой миниатюры.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представленияоб истории происхождения промыслов лаковой миниатюры.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 роли искусства лаковой миниатюры в сохранении и развитии традиций отечественной культуры.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создания композиции на сказочный сюжет, опираясь на образцы лаковых миниатюр. </w:t>
            </w:r>
          </w:p>
        </w:tc>
      </w:tr>
      <w:tr w:rsidR="00614900" w:rsidRPr="00614900" w:rsidTr="00614900">
        <w:trPr>
          <w:trHeight w:val="370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</w:tr>
      <w:tr w:rsidR="00614900" w:rsidRPr="00614900" w:rsidTr="00614900">
        <w:trPr>
          <w:trHeight w:val="2538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построения орнаментов, украшения одежды, предметов, построек для разных культурных эпох и народов.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рассматриватьдекоративно-прикладное искусство в культурах разных народов.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освязи конструктивных, декоративных и изобразительных элементов, единстве материалов, формы и декорав произведенияхдекоративно-прикладного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зарисовки элементов декора или декорированных предметов на доступном уровне (при необходимости опираясь на образец).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орнаментальные мотивы для разных культур. Традиционные символические образы.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Ритмические традиции в построении орнамента.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цветового решения. Соотношение фона и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Орнамент в постройках и предметах быта.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 опорой на дидактический материал и приводить примеры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 орнаменту, украшающему одежду, здания, предметы, можно определить, к какой эпохе и народу он относится.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картеорнаментов выбранной культуры, отвечая на вопросы о своеобразии традиций орнамента (при необходимости используя справочные материалы).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 изображения орнаментов выбранной культуры на доступном уровне. </w:t>
            </w:r>
          </w:p>
        </w:tc>
      </w:tr>
      <w:tr w:rsidR="00614900" w:rsidRPr="00614900" w:rsidTr="00614900">
        <w:trPr>
          <w:trHeight w:val="1881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конструкции и декора одежды 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особенности одежды для культуры разных эпох и народов.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образа человека, его положения в обществе и характера деятельности в его костюме и его украшениях.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Одежда для представителей разных сословий как знак положения человека в обществе. 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по технологической карте ивести поисковую работупод руководством учителяпоизучению и сбору материала об особенностях одеждывыбранной культуры, её декоративных особен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ностях и социальных знаках.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предметы одежды на доступном уровне.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Начальный опыт созданияэскиза одеждыили деталей одежды для разных членов сообщества этой культуры под руководством учителя. </w:t>
            </w:r>
          </w:p>
        </w:tc>
      </w:tr>
      <w:tr w:rsidR="00614900" w:rsidRPr="00614900" w:rsidTr="00614900">
        <w:trPr>
          <w:trHeight w:val="2066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Целостный образ декоративно-прикладного искусства для каждой историче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ской эпохи и национальной культуры 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жизненного пространства: построений, интерьеров, предметов быта и одежды членов общества в культуре разных эпох.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образном строе произведений декоративно-прикладного искусства мировоззренческих представлений и уклада жизни людей разных стран и эпох.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создании коллективного панно,показывающего образ выбранной эпохи. 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 в жизни современного человека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одежды, ювелирное искусство и др.).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Прикладная и выставочная работа современных мастеров декоративного искусства.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современного декоративного и прикладного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под руководством учителя по технологической картепоисковую работупо направлению выбранного вида современного декоративного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на доступном уровнетворческую импровизацию на основе произведений современных художников. </w:t>
            </w:r>
          </w:p>
        </w:tc>
      </w:tr>
      <w:tr w:rsidR="00614900" w:rsidRPr="00614900" w:rsidTr="00614900">
        <w:trPr>
          <w:trHeight w:val="254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 Создание художником эмблем, логотипов, указующих или декоративных знаков.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означении государственной символики и роль художника в её разработке.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Разъяснять по вопросам учителясмысловое значение изобразительно-декоративных элементов в государственной символике и в гербе родного города.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опроисхождении и традициях геральдики.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эскиз личной семейной эмблемы или эмблемы класса, школы, кружка дополнительного образования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326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Украшения современных улиц. Роль художника в украшении города. Украшения предметов нашего быта. Декор повседневный и декор праздничный.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художника в создании праздничного облика города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Обнаруживатьукрашения на улицах родного города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 опорному плану о них.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зачем люди в праздник украшают окружение и себя.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праздничном оформлении школы. </w:t>
            </w:r>
          </w:p>
        </w:tc>
      </w:tr>
    </w:tbl>
    <w:p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614900" w:rsidRPr="00614900" w:rsidRDefault="00093D8C" w:rsidP="00614900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6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2 «Живопись, графика, скульптура»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/>
      </w:tblPr>
      <w:tblGrid>
        <w:gridCol w:w="2721"/>
        <w:gridCol w:w="5468"/>
        <w:gridCol w:w="5953"/>
      </w:tblGrid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видах искусства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 — его виды и их роль в жизни людей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 временные виды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живописи, графики и скульптуры.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Художник и зритель: зрительские умения, знания и творчество зрителя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с опорой на образецпространственные и временные виды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оразличии временных и пространственных видов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трех группах пространственных искусств: изобразительные, конструктивные и декоративные,их назначении в жизни людей.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 и технологическую карту к какому виду искусства относится произведение.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 роли зрителя в жизни искусства, о зрительских умениях, зрительской культуре и творческой деятельности зрителя.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изобразительного искусства и его выразительные средства</w:t>
            </w:r>
          </w:p>
        </w:tc>
      </w:tr>
      <w:tr w:rsidR="00614900" w:rsidRPr="00614900" w:rsidTr="00614900">
        <w:trPr>
          <w:trHeight w:val="2144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художественные материалы для графики, живописи, скульптуры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Называть традиционные художественные материалы для графики, живописи, скульптуры при восприятии художественных произведений.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представленияовыразительных особенностях различных художественных материалов при создании художественного образа.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представленияороли материала в создании художественного образа.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 — основа изобразительного искусства и мастерства художника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Рисунок — основа мастерства художника.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рисунка.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Подготовительный рисунок как этап в работе над произведением любого вида пространственных искусств.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Зарисовка. Набросок. Учебный рисунок. Творческий рисунок как самостоятельное графическое произведение.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по технологической картевиды рисунка по их целям и художественным задачам.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обсуждениивыразительности и художественности различных видов рисунков мастеров.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 рисунка с натуры на доступном уровне.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сравнивать по планупространственные формы.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композиции в рисунке,размещения рисунка в листе на доступном уровне под руководством учителя.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Овладеватьнавыкамиработы графическими материалами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возможности линии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линий и выразительные возможности линейных графических рисунков.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Линейные графические рисунки известных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Ритм, ритмическая организация листа. 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Рассматривать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рисунки известных художников.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видах линейных рисунков.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ритме и его значении в создании изобразительного образа.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Выполнятьлинейный рисунок на заданную тему на доступном уровне под руководством учителя. </w:t>
            </w:r>
          </w:p>
        </w:tc>
      </w:tr>
      <w:tr w:rsidR="00614900" w:rsidRPr="00614900" w:rsidTr="00614900">
        <w:trPr>
          <w:trHeight w:val="1666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Тёмное — светлое  — тональные отношения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 и тональные отношения: тёмное — светлое. Тональная шкала.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тонального контраста.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Композиция листа: ритм и расположение пятен на листе.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представленияо пятне как об одном из основных средств изображения.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Начальные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 «тон», «тональная шкала», «тональные отношения», «тональный контраст».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Иметь практические навыки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 карандашами разной жёсткости.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цветоведения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«цвет» в художественной деятельности. Физическая основа цвета. Цветовой круг: основные и составные цвета. Цвета дополнительные и их особые свойства.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Символическое значение цвета в различных культурах.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понятиях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цвета», «составные цвета», «дополнительные цвета».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офизической природе цвета.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Анализироватьпо опорным вопросам цветовой круг как таблицу основных цветовых отношений.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 цвета (при необходимости используя дидактические материалы).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Определятьдополнительные цвета с опорой на образец.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навыком составления разных оттенков цвета по технологической карте. </w:t>
            </w:r>
          </w:p>
        </w:tc>
      </w:tr>
      <w:tr w:rsidR="00614900" w:rsidRPr="00614900" w:rsidTr="00614900">
        <w:trPr>
          <w:trHeight w:val="2113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как выразительное средство в изобразительном искусстве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цвета человеком. Понятия «холодный цвет» и «тёплый цвет».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цветовых отношений — изменчивость нашего восприятия цвета в зависимости от взаимодействия цветовых пятен. Локальный цвет и сложный цвет. Колорит в живописи.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понятиях: «цветовые отношения», «тёплые и холодные цвета», «цветовой контраст», «локальный цвет».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навыкомколористического восприятия художественных произведений.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навыками живописного изображения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скульптуры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скульптуры и характер материала в скульптуре. Скульптурные памятники, парковая скульптура, камерная скульптура.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Статика и движение в скульптуре. Круглая скульптура. Виды рельефа. Произведения мелкой пластики.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основных видах скульп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турных изображений и их назначении в жизни людей.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 опорой на образецосновные скульптурные материалыв произведениях искусства.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навыкисозданияхудожественной выразительности в объёмном изображении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изобразительного искусства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Жанровая система в изобразительном искусстве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Жанровая система в изобразительном искусстве как инструмент сравнения и анализа произведений изобразительного искусства.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понятии «жанры в изобразительном искусстве».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Перечислятьжанры изобразительного искусства используя дидактические материалы.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оразнице междупредметом изображения и содержанием произведения искусства.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Натюрморт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объёмного предмета на плоскости листа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предметного мира в изобразительном искусстве.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графической грамоты в изображении предмета.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Рисунок геометрических тел разной формы.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представленияоб изображении предметного мира в истории искусства и о появлении жанра натюрморта в европейском и отечественном искусстве.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линейном построениипредмета в пространстве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Осваиватьправила перспективных сокращений.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окружности в перспективе на доступном уровне под руководством учителя.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 геометрические тела на основе правил линейной перспективы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предмета сложной формы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Понятие сложной пространственной формы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Силуэт предмета из соотношения нескольких геометрических фигур. Конструкция сложной формы из простых геометрических тел.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Метод геометрического структурирования и прочтения сложной формы предмета.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под руководством учителяконструкцию предмета через соотношение простых геометрических фигур.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 на доступном уровнесложную форму предмета (си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луэт) как соотношение простых геометрических фигур, соблюдая их пропорции, после подробного анализа.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Рисоватьконструкции из нескольких геометрических тел разной формы под руководством учителя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тень. Правила светотеневого изображения предмета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опонятиях«свет», «блик», «полутень», «собственная тень», «рефлекс», «падающая тень».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уменияграфического изображения объёмного тела с разделением его формы на освещённую и теневую стороны.</w:t>
            </w:r>
          </w:p>
        </w:tc>
      </w:tr>
      <w:tr w:rsidR="00614900" w:rsidRPr="00614900" w:rsidTr="00614900">
        <w:trPr>
          <w:trHeight w:val="2760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натюрморта графическими материалами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натюрморта.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Рисунки мастеров. Художественный образ в графическом натюрморте.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изображения на листе. Композиция и образный строй в натюрморте: ритм пятен, пропорций, движение и покой. Этапы работы над графическим изображением натюрморта. Графические материалы, инструменты и художественные техники.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Произведения отечественных графиков. Печатная графика.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умения графического изображения натюрморта с натуры или по представлению.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начальными навыками размещения изображения на листе, пропорционального соотношения предметов в изображении натюрморта.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Овладеватьначальными навыками графического рисунка и опытом создания творческого натюрморта в графических техниках.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произведения художников-графиков.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представленияоб особенностях графических техник.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натюрморта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 в живописи, богатство его выразительных возможностей. Цвет в натюрмортах европейских и отечественных живописцев. Собственный цвет предмета и цвет в живописи.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Выражение цветом в натюрморте настроений и переживаний художника.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представления овыразительных возможностях цвета в построении образа изображения.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опытсоздания натюрморта средствами живописи на доступном уровне. 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Портрет</w:t>
            </w:r>
          </w:p>
        </w:tc>
      </w:tr>
      <w:tr w:rsidR="00614900" w:rsidRPr="00614900" w:rsidTr="00614900">
        <w:trPr>
          <w:trHeight w:val="4523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Портретный жанр в истории искусства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человека в искусстве разных эпох. Портрет как образ определённого реального человека. Великие портретисты в европейском искусстве.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Выражение в портретном изображении характера человека и мировоззренческих идеалов эпохи.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Парадный и камерный портрет в живописи.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портретного жанра в отечественном искусстве.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в портрете внутреннего мира человека.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развития жанра портрета в искусстве ХХ в.: отечественном и европейском.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художественного восприятияпроизведений искусства портретного жанра великих художников разных эпох.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портретном изображении человека в разные эпохи.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произведения и называть имена 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нескольких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великих европейских портретистов (Леонардо даВинчи, Рафаэль,Микеланджело, Рембрандт и др.) с использованием дидактического материала.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Начальные представления об особенностяхжанра портрета в русском изобразительном искусстве. 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Называтьимена и узнавать произведения великих художников-портретистов (В. Боровиковский,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 Венецианов, О. Кипренский, В. Тропинин, К. Брюллов, И. Крамской, И. Репин, В. Суриков, В. Серов и др.) с использованием дидактического материала.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жанре портрета в искусстве ХХ в.: западном и отечественном.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головы человека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головы человека, основные пропорции.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опыт претворения в рисункеосновных позиций конструкции головы человека, пропорции лица, соотношении лицевой и черепной частей головы на доступном уровне.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бесконечности индивидуальных особенностей при общих закономерностях строения головы человека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 с натуры и по памяти. Знакомство с графическими портретами известных художников и мастеров графики. Графический рисунок головы реального человека — одноклассника или себя самого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представления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графических портретах мастеров разных эпох, о разнообразии графических средств в изображении образа человека.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Приобрести начальный опыт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 портретного изображения как нового для себя видения индивидуальности человека.</w:t>
            </w:r>
          </w:p>
        </w:tc>
      </w:tr>
      <w:tr w:rsidR="00614900" w:rsidRPr="00614900" w:rsidTr="00614900">
        <w:trPr>
          <w:trHeight w:val="2113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 в изображении головы человека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освещения головы при создании портретного образа.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Свет и тень в изображении головы чело-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века. Изменение образа человека в зависимости от положения источника освещения.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освещения как выразительного средства при создании портретного образа.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изменения образачеловека в зависимости от изменения положения источника освещения.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зарисовок разного освещения головы человека под руководством учителя на доступном уровне.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Скульптурный портрет в работах выдающихся художников-скульпторов. Выражение характера человека, его социального положения и образа эпохи в скульптурном портрете.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Художественные материалы и их роль в создании скульптурного портрета.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опыт восприятия скульптурного портрета в работах выдающихся художников-скульпторов.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Иметьначальныйопытлепки головы человека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цвета в живописном портретном образе в произведениях выдающихся живописцев. 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созданияживописного портрета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цвета в создании портретного образа как средства выражения настроения, характера, индивидуальности героя портрета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Пейзаж</w:t>
            </w:r>
          </w:p>
        </w:tc>
      </w:tr>
      <w:tr w:rsidR="00614900" w:rsidRPr="00614900" w:rsidTr="00614900">
        <w:trPr>
          <w:trHeight w:val="259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пространства в эпоху Древнего мира, в Средневековом искусстве. Научная перспектива в искусстве эпохи Возрождения.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линейной перспективы. Понятия «линия горизонта — низкого и высокого», «точка схода», «перспективные сокращения», «центральная и угловая перспектива»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охарактере изображения природного пространства в искусстве Древнего мира, Средневековья и Возрождения.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понятия «линия 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горизонта — низкого и высокого», «точка схода», «перспективные сокращения»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«центральная и угловая перспектива».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Обрести начальный навык построения линейной перспективы при изображении пространства пейзажа на листе бумаги на доступном уровне.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воздушной перспективы в эпоху Возрождения и в европейском искусстве XVII—XVIII вв. Построение планов в изображении пейзажа.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оправилах воздушной перспективы для изображения пространства пейзажа.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Обрести начальные навыки построения переднего, среднего и дальнего планов при изображении пейзажного пространства на доступном уровне. </w:t>
            </w:r>
          </w:p>
        </w:tc>
      </w:tr>
      <w:tr w:rsidR="00614900" w:rsidRPr="00614900" w:rsidTr="00614900">
        <w:trPr>
          <w:trHeight w:val="3036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природы в разных её состояниях. Романтический пейзаж. Морские пейзажи И. Айвазовского. Понятие «пленэр».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Изображение пейзажа в творчестве импрессионистов и постимпрессионистов.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средствах художественной выразительности в пейзажах разных состояний природы.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романтическом образе пейзажа в европейской и отечественной живописи.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Узнаватьморские пейзажи И. Айвазовского.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особенностяхизображения природы в творчестве импрессионистов и постимпрессионистов.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изображенияразных состояний природы в живописном пейзаже.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История становления картины Родины в развитии отечественной пейзажной живописи XIX в.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природы в произведениях А. Венецианова и его учеников, картина А. Саврасова «Грачи прилетели», эпический образ природы России в произведениях И. Шишкина. Пейзажная живопись И. Левитана и её значение для русской культуры.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 </w:t>
            </w:r>
            <w:r w:rsidRPr="0061490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развитии образа природы в отечественной пейзажной живописи.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имена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великих русских живописцев 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известные картины А. Венецианова, А. Саврасова, И. Шишкина, И. Левитана используя дидактические материалы.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начальный опыт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создания композиционного живописного пейзажа своей Родины.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графике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Графический образ пейзажа в работах выдающихся мастеров.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средствах выразительности в произведениях графики и образных возможностях графических техник в работах известных мастеров.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Приобрести начальные навыкипейзажных зарисовок на доступном уровне. </w:t>
            </w:r>
          </w:p>
        </w:tc>
      </w:tr>
      <w:tr w:rsidR="00614900" w:rsidRPr="00614900" w:rsidTr="00614900">
        <w:trPr>
          <w:trHeight w:val="2281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 городского пейзажа и его развитие в истории искусства. Многообразие в понимании образа города.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Город как материальное воплощение отечественной истории и культурного наследия. Задачи охраны исторического образа современного города.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зарисовки и авторские композиции на тему архитектурного образа города.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развитии жанра городского пейзажа в изобразительном искусстве.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роли культурного наследия в городском пространстве, задачи его охраны и сохранения.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Бытовой жанр в изобразительном искусстве</w:t>
            </w:r>
          </w:p>
        </w:tc>
      </w:tr>
      <w:tr w:rsidR="00614900" w:rsidRPr="00614900" w:rsidTr="00614900">
        <w:trPr>
          <w:trHeight w:val="3445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труда и бытовой жизни людей в традициях искусства разных эпох.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Значение художественного изображения бытовой жизни людей в понимании истории человечества и современной жизни.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Жанровая картина как обобщение жизненных впечатлений художника об окружающей жизни.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Бытовой жанр в истории отечественного искусства.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Тема, сюжет, содержание в жанровой картине.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Проявление нравственных и ценностных смыслов в картинах бытового жанра.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значении художественного изображения бытовой жизни людей в понимании истории человечества и современной жизни.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роли изобразительного искусства в формировании представлений о жизни людей разных народов и эпох.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многообразии форм организации жизни и одновременного единства мира людей.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Различатьтему, сюжет и содержание в жанровой картине с порой на дидактические материалы.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представленияоб образе нравственных и ценностных смыслов в жанровой картине.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композиции как целостности в организации художественных выразительных средств.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 и содержание в композиции на бытовую тему.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начальными навыкамив работе над сюжетной композицией. 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композиции как целостности в организации художественных выразительных средств.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Исторический жанр в изобразительном искусстве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истории искусства, её особое значение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тема в искусстве как изображение наиболее значительных событий в жизни общества.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 др. 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обисторической картине как высоком жанре.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картинах на мифологические и библейские темы как историческом жанре.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произведениях исторического жанра как идейном и образном выражении значительных событий в истории общества, воплощение мировоззренческих позиций и идеалов.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 в русской живописи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Историческая картина в русском искусстве XIX в. и её особое место в развитии отечественной культуры.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 Брюллов. «Последний день Помпеи», исторические картины в творчестве В. Сурикова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Исторический образ России в картинах М. Нестерова, В. Васнецова, А. Рябушкина.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содержаниекартины К. Брюллова «Последний день Помпеи».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технологической карте содержание исторических картин, образ народа в творчестве В. Сурикова.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обисторическом образе России в картинах М. Нестерова, В. Васнецова, А. Рябушкина</w:t>
            </w:r>
          </w:p>
        </w:tc>
      </w:tr>
      <w:tr w:rsidR="00614900" w:rsidRPr="00614900" w:rsidTr="00614900">
        <w:trPr>
          <w:trHeight w:val="1380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разработки эскизов композициина историческую тему с опорой на образец.</w:t>
            </w:r>
          </w:p>
        </w:tc>
      </w:tr>
      <w:tr w:rsidR="00614900" w:rsidRPr="00614900" w:rsidTr="00614900">
        <w:trPr>
          <w:trHeight w:val="59"/>
        </w:trPr>
        <w:tc>
          <w:tcPr>
            <w:tcW w:w="14142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Библейские темы в изобразительном искусстве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картины на библейские темы: место и значение сюжетов Священной истории в европейской культуре.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Вечные темы в искусстве на основе сюжетов Библии. Вечные темы и их нравственное и духовно-ценностное выражение в произведениях искусства разных времён.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 на библейские темы Леонардо да Винчи, Рафаэля, Рембрандта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значении библейских сюжетов в истории культуры.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Узнаватьсюжеты Священной истории в произведениях искусства используя дидактические материалы.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великих — вечных тем в искусстве на основе сюжетов Библии как «духовной оси», соединяющей жизненные позиции разных поколений.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сюжеты картин на библейские темы Леонардо да Винчи, Рафаэля, Рембрандта и др. используя справочные материалы.</w:t>
            </w:r>
          </w:p>
        </w:tc>
      </w:tr>
      <w:tr w:rsidR="00614900" w:rsidRPr="00614900" w:rsidTr="00614900">
        <w:trPr>
          <w:trHeight w:val="1377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русском искусстве XIX в.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отечественном искусстве XIX в. А. Иванов. «Явление Христа народу», И. Крамской. «Христос в пустыне», Н. Ге. «Тайная вечеря», В. Поленов. «Христос и грешница».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сюжетыкартин отечественных художников (А. Иванов. «Явление Христа народу», И. Крамской. «Христос в пустыне», Н. Ге. «Тайная вечеря», В. Поленов. «Христос и грешница») используя справочные материалы. 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Иконопись в истории русского искусства 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Иконопись как великое проявление русской культуры. Язык изображения в иконе, его религиозный и символический смысл.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Великие русские иконописцы: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духовный свет икон Андрея Рублёва, Феофана Грека, Дионисия.</w:t>
            </w:r>
          </w:p>
        </w:tc>
        <w:tc>
          <w:tcPr>
            <w:tcW w:w="5953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смысловом различии между иконой и картиной.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творчестве великих русских иконописцев: Андрея Рублёва, Феофана Грека, Дионисия.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900" w:rsidRPr="00614900" w:rsidRDefault="00093D8C" w:rsidP="00614900">
      <w:pPr>
        <w:widowControl w:val="0"/>
        <w:autoSpaceDE w:val="0"/>
        <w:autoSpaceDN w:val="0"/>
        <w:adjustRightInd w:val="0"/>
        <w:spacing w:before="680" w:after="113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7 класс. 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Модуль № 3 «Архитектура и дизайн»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br/>
        <w:t>(В данном тематическом планировании на данный модуль предлагается 3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4900" w:rsidRPr="006149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/>
      </w:tblPr>
      <w:tblGrid>
        <w:gridCol w:w="2721"/>
        <w:gridCol w:w="5468"/>
        <w:gridCol w:w="6095"/>
      </w:tblGrid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блоки,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обучающихся</w:t>
            </w:r>
          </w:p>
        </w:tc>
      </w:tr>
      <w:tr w:rsidR="00614900" w:rsidRPr="00614900" w:rsidTr="00614900">
        <w:trPr>
          <w:trHeight w:val="59"/>
        </w:trPr>
        <w:tc>
          <w:tcPr>
            <w:tcW w:w="14284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Архитектура и дизайн — искусства художественной постройки предметно‒пространственной среды жизни человека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 — предметно-пространственная среда, создаваемая человеком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дизайн — искусства художественной постройки — конструктивные искусства. Предметно-пространственная — материальная среда жизни людей.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Функциональность предметно-пространственной среды и отражение в ней мировосприятия, духовно-ценностных позиций людей.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архитектуры и дизайна в построении предметно-пространственной среды жизнедеятельности человека.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с опорой на план о влиянии предметно-пространственной среды на чувства, установки и поведение человека.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том, как предметно-пространственная среда организует деятельность человека и его представление о самом себе.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 — «каменная летопись» истории человечества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культура человечества как уникальная информация о жизни людей в разные исторические эпохи и инструмент управления личностными качествами человека и общества.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архитектуры в понимании человеком своей идентичности.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сохранения культурного наследия и природного ландшафта.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оценности сохранения культурного наследия, выраженного в архитектуре, предметах труда и быта разных эпох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900" w:rsidRPr="00614900" w:rsidTr="00614900">
        <w:trPr>
          <w:trHeight w:val="59"/>
        </w:trPr>
        <w:tc>
          <w:tcPr>
            <w:tcW w:w="14284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Графический дизайн</w:t>
            </w:r>
          </w:p>
        </w:tc>
      </w:tr>
      <w:tr w:rsidR="00614900" w:rsidRPr="00614900" w:rsidTr="00614900">
        <w:trPr>
          <w:trHeight w:val="4416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как основа реализации замысла в любой творческой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Элементы композиции в графическом дизайне: пятно, линия, цвет, буква, текст и изображение.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Формальная композиция как построение на основе сочетания геометрических фигур, без предметного содержания.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Замкнутость или открытость композиции.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по композиции с вариативным ритмическим расположением геометрических фигур на плоскости.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оформальной композиции и её значении как основы языка конструктивных искусств.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обосновных свойствах-требованиях к композиции.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обосновных типах формальной композиции.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Составлятьпростыекомпозиции на плоскости, располагая их по принципу симметрии или динамического равновесия с порой на образец/ под руководством учителя.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Выделятьпосле анализа в построении формата листа композиционную доминанту.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на доступном уровнеформальные композиции на выражение в них движения и статики.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начальные навыки вариативности в ритмической организации листа под руководством учителя.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задачи цвета в конструктивных искусствах. Цвет и законы колористики. Применение локального цвета. Сближенность цветов и контраст. Цветовой акцент, ритм цветовых форм, доминанта.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Цветовой образ в формальной композиции. Выразительность сочетаний линии и пятна.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композиционных упражнений по теме «Роль цвета в организации композиционного пространства».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цвета в конструктивных искусствах.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различиях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использования цвета в живописи и конструктивных искусствах.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овыражении «цветовой образ».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использованияцвета в графических композициях как акцента или доминанты.</w:t>
            </w:r>
          </w:p>
        </w:tc>
      </w:tr>
      <w:tr w:rsidR="00614900" w:rsidRPr="00614900" w:rsidTr="00614900">
        <w:trPr>
          <w:trHeight w:val="2254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буквы как изобразительно-смысловой символ.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Шрифт и содержание текста. Стилизация шрифта.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Понимание печатного слова, типографской строки как элементов плоскостной композиции. Типографика и её основные термины.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и практических работ по теме «Буква — изобразительный элемент композиции».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обособенностях стилизации рисунка шрифта и содержания текста.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различиях«архитектуры» шрифта и особенностях шрифтовых гарнитур.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примененияпечатного слова, типографской строки в качестве элементов графической композиции под руководством учителя.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 простой шрифтовой композиции на доступном уровне.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знак, эмблема или стилизованный графический символ. Функции логотипа как торговой марки или как центральной части фирменного стиля. Шрифтовой логотип. Знаковый логотип. Свойства логотипа: лаконичность, броскость, запоминаемость, уникальность и креативность.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представленияофункции логотипа как представительского знака, эмблемы, торговой марки.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Различатьпо технологической карте шрифтовой и знаковый виды логотипа.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практический опытразработки логотипа на выбранную тему под руководством учителя.</w:t>
            </w:r>
          </w:p>
        </w:tc>
      </w:tr>
      <w:tr w:rsidR="00614900" w:rsidRPr="00614900" w:rsidTr="00614900">
        <w:trPr>
          <w:trHeight w:val="3123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 при соедине</w:t>
            </w: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нии текста и изображения.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плаката 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Синтез слова и изображения в искусстве плаката. Монтаж их соединения по принципу образно-информационной цельности.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Изобразительный язык плаката, стилистика изображения, надписи и способы их композиционного расположения в пространстве плаката или поздравительной открытки.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Композиционное макетирование в графическом дизайне.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Макетирование плаката, поздравительной открытки или рекламы.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 задачах образного построения композиции плаката, поздравительной открытки или рекламы на основе соединения текста и изображения.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образно-информационную цельность синтеза </w:t>
            </w:r>
            <w:r w:rsidRPr="00614900">
              <w:rPr>
                <w:rFonts w:ascii="Times New Roman" w:hAnsi="Times New Roman" w:cs="Times New Roman"/>
                <w:sz w:val="24"/>
                <w:szCs w:val="24"/>
              </w:rPr>
              <w:t xml:space="preserve">текста и изображения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плакате и рекламе.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практическую работупо композиции плаката или рекламы на основе макетирования текста и изображения (вручную или на основе компьютерных программ) под руководством учителя.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Многообразие видов графического дизайна: от визитки до книги. Дизайн-конструкция книги. Соединение текста и изображений. Элементы, составляющие конструкцию и художественное оформление книги, журнала. Коллажная композиция: образность и технология.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 по проектированию книги (журнала), созданию макета журнала в технике коллажа или на компьютере.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элементы,составляющие конструкцию и художественное оформление книги, журнала, с использованием дидактических материалов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применять под руководством учителя/ используя технологичную карту различные способы построения книжного и журнального разворота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макет разворота книги или журнала по заданной теме в виде коллажа или на основе компьютерных программ на доступном уровне под руководством учителя.</w:t>
            </w:r>
          </w:p>
        </w:tc>
      </w:tr>
      <w:tr w:rsidR="00614900" w:rsidRPr="00614900" w:rsidTr="00614900">
        <w:trPr>
          <w:trHeight w:val="59"/>
        </w:trPr>
        <w:tc>
          <w:tcPr>
            <w:tcW w:w="14284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Макетирование объёмно-пространственных композиций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Композиция плоскостная и пространственная. Композиционная организация пространства. Сохранение при построении пространства общих законов композиции.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Чертёж пространственной композиции в виде проекции её компонентов при взгляде сверху.Понятие чертежа как плоскостного изображения объёмов.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макета из бумаги и картона.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макет понятия рельефа местности и способы его обозначения на макете.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практических работ по созданию объёмно-пространственных макетов.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оплоскостной композиции как схематическом изображении объёмов при виде на них сверху, т. е. чертеже проекции.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начальный опыт построенияплоскостной композиции и</w:t>
            </w:r>
            <w:r w:rsidRPr="00614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выполнения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 пространственно-объёмной композиции по её чертежу под руководством учителя.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 плану, опорным вопросамкомпозицию объёмов в макете как образ современной постройки.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способами обозначения на макете рельефа местности и природных объектов под руководством учителя.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взаимосвязи выразительности и целесообразности конструкции.</w:t>
            </w:r>
          </w:p>
        </w:tc>
      </w:tr>
      <w:tr w:rsidR="00614900" w:rsidRPr="00614900" w:rsidTr="00614900">
        <w:trPr>
          <w:trHeight w:val="3683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зданий различных архитектурных стилей и эпох: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выявление простых объёмов, образующих целостную постройку. Взаимное влияние объёмов и их сочетаний на образный характер постройки. Баланс функциональности и художественной красоты здания. 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целое». 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структуре различных типов зданий. 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горизонтальных, вертикальных, наклонных элементах конструкции постройки.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модульных элементах в построении архитектурного образа.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Макетирование:создание фантазийной конструкции здания с ритмической организацией вертикальных и горизонтальных плоскостей и выделенной доминантой конструкции под руководством учителя и по технологической карте.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строительных технологий и историческое видоизменение архитектурных конструкций (перекрытия и опора — стоечно-балочная конструкция; свод — архитектура сводов; каркасная готическая архитектура; появление металлического каркаса, железобетон и язык современной архитектуры).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зарисовки основных конструктивных типов архитектуры.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Унификация — важное звено архитектурно-дизайнерской деятельности.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 в конструкции здания. Модульное макетирование.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роли строительного материала в эволюции архитектурных конструкций и изменении облика архитектурных сооружений.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изменение архитектуры влияет на характер организации и жизнедеятельности общества.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главных архитектурных элементах здания, их изменениях в процессе исторического развития.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Выполнятьзарисовки основных архитектурных конструкций на доступном уровне используя образец.</w:t>
            </w:r>
          </w:p>
        </w:tc>
      </w:tr>
      <w:tr w:rsidR="00614900" w:rsidRPr="00614900" w:rsidTr="00614900">
        <w:trPr>
          <w:trHeight w:val="2484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целесообразность предметного мира.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времени в предметах, создаваемых человеком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предметного мира, создаваемого человеком. Функция вещи и её форма.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формы через выявление сочетающихся объёмов.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Дизайн вещи как искусство и социальное проектирование. Сочетание образного и рационального.Красота — наиболее полное выявление функции вещи. Образ времени и жизнедеятельности человека в предметах его быта.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общем и различном во внешнем облике вещи как сочетании объёмов, образующих форму.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дизайне вещи одновременно как искусстве и как социальном проектировании.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Выполнятьзарисовки бытовых предметов на доступном уровне используя образец.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Влияние развития технологий и материалов на изменение формы вещи.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6149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заключается взаимосвязь формы и материала.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Придумыватьновые фантазийные или утилитарные функции для старых вещей.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проектирование предметов быта с определением их функций и материала изготовления на доступном уровне.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цвета в выявлении формы. Отличие роли цвета в живописи от его назначения в конструктивных искусствах. Цвет и окраска.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Преобладание локального цвета в дизайне и архитектуре. Фактура цветового покрытия. Психологическое воздействие цвета.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объектов дизайна или архитектурное макетирование с использованием цвета.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влиянии цвета на восприятие формы объектов архитектуры и дизайна.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расположения цвета в пространстве архитектурно-дизайнерского объекта.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особенностях воздействия и применения цвета в живописи, дизайне и архитектуре.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Участвоватьв коллективной творческой работе по конструированию объектов дизайна или по архитектурному макетированию с использованием цвета на доступном уровне.</w:t>
            </w:r>
          </w:p>
        </w:tc>
      </w:tr>
      <w:tr w:rsidR="00614900" w:rsidRPr="00614900" w:rsidTr="00614900">
        <w:trPr>
          <w:trHeight w:val="59"/>
        </w:trPr>
        <w:tc>
          <w:tcPr>
            <w:tcW w:w="14284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</w:tr>
      <w:tr w:rsidR="00614900" w:rsidRPr="00614900" w:rsidTr="00614900">
        <w:trPr>
          <w:trHeight w:val="412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Смена стилей как отражение эволюции образа жизни,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­духовной, художественной и материальной культуры разных народов и эпох.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Архитектура народного жилища. Храмовая архитектура. Частный дом. Этапы развития русской архитектуры. Здание — ансамбль — среда.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Великие русские архитекторы и значение их архитектурных шедевров в пространстве современного мира.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аналитических зарисовок знаменитых архитектурных памятников из фотоизображений. Поисковая деятельность в Интернете. Фотоколлаж из изображений произведений архитектуры.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представленияоб особенностях архитектурно-художественных стилей разных эпох.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архитектурно-пространственной композиционной доминанты во внешнем облике города.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после проведенного анализа с опорой на план оконструктивных и аналитических характеристиках известных памятников русской архитектуры.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выполнения зарисовок знаменитых архитектурных памятников на доступном уровне.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поисковую деятельность в Интернете.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коллективной работепо созданиюфотоколлажа из изображений памятников отечественной архитектуры.</w:t>
            </w:r>
          </w:p>
        </w:tc>
      </w:tr>
      <w:tr w:rsidR="00614900" w:rsidRPr="00614900" w:rsidTr="00614900">
        <w:trPr>
          <w:trHeight w:val="4164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работ по теме «Образ современного города и архитектурного стиля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будущего»: фотоколлажа или фантазийной зарисовки города будущего.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современном уровне развития технологий и материалов, используемых в архитектуре и строительстве.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Выполнятьпрактические работы по теме «Образ современного города и архитектурного стиля будущего»: фотоколлаж или фантазийную зарисовку города будущего на доступном уровне под руководством учителя.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 др.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Роль цвета в формировании пространства. Схема-планировка и реальность.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образ каждого города.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Неповторимость исторических кварталов и значение культурного наследия для современной жизни людей.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композиционного задания по построению городского пространства в виде макетной или графической схемы (карты).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понятии «городская среда».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Рассматриватьпланировку города как способ организации образа жизни людей.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различных видах планировки города.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облика города для современной жизни.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начальный опыт разработки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городского пространства в виде макетной или графической схемы (карты) под руководством учителя.</w:t>
            </w:r>
          </w:p>
        </w:tc>
      </w:tr>
      <w:tr w:rsidR="00614900" w:rsidRPr="00614900" w:rsidTr="00614900">
        <w:trPr>
          <w:trHeight w:val="3378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малых архитектурных форм и архитектурного дизайна в организации городской среды и индивидуальном образе города. Создание информативного комфорта в городской среде: устройство пешеходных зон в городах, установка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мебели (скамьи, «диваны» и пр.), киосков, информационных блоков, блоков локального озеленения и т. д. 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ороли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значении сохранения исторического образа материальной среды города.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практические работы в технике коллажа или дизайн-проекта малых архитектурных форм городской среды на доступном уровне.</w:t>
            </w:r>
          </w:p>
        </w:tc>
      </w:tr>
      <w:tr w:rsidR="00614900" w:rsidRPr="00614900" w:rsidTr="00614900">
        <w:trPr>
          <w:trHeight w:val="3681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интерьера. Интерьер и предметный мир в доме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помещения и построение его интерьера.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Образно-стилевое единство материальной культуры каждой эпохи. Интерьер как выражение стиля жизни его хозяев. Стилевое единство вещей.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Отделочные материалы, введение фактуры и цвета в интерьер. Дизайнерские детали интерьера.Зонирование интерьера — создание многофункционального пространства. Интерьеры общественных зданий: театра, кафе, вокзала, офиса, школы и пр.Выполнение практической и аналитической работы по теме «Роль вещи в образно-стилевом решении интерьера» в форме создания коллажной композиции.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роли цвета, фактур и предметного наполнения пространства интерьера общественных мест (театр, кафе, вокзал, офис, школа и пр.), а также индивидуальных помещений.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Выполнятьзадания (с использованием дидактического материала) практической работы по теме «Роль вещи в образно-стилевом решении интерьера» в форме создания коллажной композиции под руководством учителя по заданному образцу.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архитектура.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в единстве с ландшафтно-парковой средой. Основные школы ландшафтного дизайна. Особенности ландшафта русской усадебной территории.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Традиции графического языка ландшафтных проектов. 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дизайн-проекта территории парка или приусадебного участка в виде схемы-чертежа.Выполнение макета фрагмента сада или парка, соединяя бумагопластику с введением в макетразличных материалов и фактур: ткань, проволока, фольга, древесина, стекло и др.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обэстетическом и экологическом взаимном сосуществовании природы и архитектуры.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традициях ландшафтно-парковой архитектуры и школах ландшафтного дизайна, традициях построения и культурной ценности русской усадебной территории.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новые приёмы работы с бумагой и природными материалами в процессе макетирования архитектурно-ландшафтных объектов под руководством учителя.</w:t>
            </w:r>
          </w:p>
        </w:tc>
      </w:tr>
      <w:tr w:rsidR="00614900" w:rsidRPr="00614900" w:rsidTr="00614900">
        <w:trPr>
          <w:trHeight w:val="3395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практической творческой коллективной работы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коллективной работы над объёмно-пространственной композицией.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Развиватьнавыки макетирования.</w:t>
            </w:r>
          </w:p>
        </w:tc>
      </w:tr>
      <w:tr w:rsidR="00614900" w:rsidRPr="00614900" w:rsidTr="00614900">
        <w:trPr>
          <w:trHeight w:val="59"/>
        </w:trPr>
        <w:tc>
          <w:tcPr>
            <w:tcW w:w="14284" w:type="dxa"/>
            <w:gridSpan w:val="3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</w:tr>
      <w:tr w:rsidR="00614900" w:rsidRPr="00614900" w:rsidTr="00614900">
        <w:trPr>
          <w:trHeight w:val="3671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планировка своего дома.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пространства жилой среды как отражение индивидуальности человека. Принципы организации и членения пространства на различные функциональные зоны: для работы, отдыха, спорта, хозяйства, для детей и т. д. Мой дом — мой образ жизни. Учёт в проекте инженерно-бытовых и санитарно-технических задач. Выполнение аналитической и практической работы по теме «Индивидуальное проектирование. Создание плана-проекта «Дом моей мечты». Выполнение графического (поэтажного) плана дома или квартиры, графического наброска внешнего вида дома и прилегающей территории.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 организации жилого пространства проявляется индивидуальность человека, род его занятий и интересов.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Осуществлятьв архитектурно-дизайнерском проекте как реальные, так и фантазийные представления о своём жилище.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учёте в проекте инженерно-бытовых и санитарно-технических задач.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Проявлятьумение владеть художественными материалами на начальном уровне.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предметной среды в интерьере личного дома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интерьера. Роль материалов, фактур и цветовой гаммы.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Стиль и эклектика.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Отражение в проекте дизайна интерьера образно-архитектурного замысла и композиционно-стилевых начал.Функциональная красота предметного наполнения интерьера (мебель, бытовое оборудование).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Создание многофункционального интерьера собственной комнаты. Способы зонирования помещения.Выполнение практической работы «Проект организации многофункционального пространства и предметной среды моей жилой комнаты» (фантазийный или реальный).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озадачах зонирования помещения и искать под руководством учителяспособ зонирования.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опыт проектирования многофункционального интерьера комнаты.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Создаватьв эскизном проекте или с помощью цифровых программ дизайн интерьера своей комнаты или квартиры.</w:t>
            </w:r>
          </w:p>
        </w:tc>
      </w:tr>
      <w:tr w:rsidR="00614900" w:rsidRPr="00614900" w:rsidTr="00614900">
        <w:trPr>
          <w:trHeight w:val="2978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сада или приусадебного участка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Малые архитектурные формы сада: беседка, бельведер, пергола, ограда и пр.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Водоёмы и мини-пруды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Сомасштабные сочетания растений сада.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Альпийские горки, скульптура, керамика, садовая мебель, кормушка для птиц и т. д.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Спортплощадка и многое другое в саду мечты. Искусство аранжировки. Икебана как пространственная композиция в интерьере.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плана или макета садового участка.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различных вариантах планировки садового участка. 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работы с различными материалами в процессе макетирования.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начальные навыки создания объёмно-пространственной композиции в формировании букета по принципам икебаны.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разработку плана садового участка по образцу.</w:t>
            </w:r>
          </w:p>
        </w:tc>
      </w:tr>
      <w:tr w:rsidR="00614900" w:rsidRPr="00614900" w:rsidTr="00614900">
        <w:trPr>
          <w:trHeight w:val="3505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как образ человека. Стиль в одежде. Соответствие материи и формы. Целесообразность и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Мода — бизнес и манипулирование массовым сознанием. Конструкция костюма. Законы композиции в одежде. Силуэт, линия, фасон.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практической работы по теме «Мода, культура и ты»: подобрать костюмы для разных людей с учётом специфики их фигуры, пропорций, возраста. Разработка эскизов одежды для себя.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Графические материалы.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том, как в одежде проявляется характер человека, его ценностные позиции и конкретные намерения его действий.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истории костюма разных эпох.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стиль в одежде.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опонятии моды в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одежде, о ее роли в современном обществе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законах композиции в проектировании одежды, создании силуэта костюма.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Выполнятьпрактическую работу по разработке проектов одежды.</w:t>
            </w:r>
          </w:p>
        </w:tc>
      </w:tr>
      <w:tr w:rsidR="00614900" w:rsidRPr="00614900" w:rsidTr="00614900">
        <w:trPr>
          <w:trHeight w:val="59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особенности современной одежды. Возраст и мода. Молодёжная субкультура и подростковая мода.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Самоутверждение и знаковость в моде. Философия «стаи» и её выражение в одежде. Стереотип и китч.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Унификация одежды и индивидуальный стиль.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Ансамбль в костюме. Роль фантазии и вкуса в подборе одежды. 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творческих эскизов по теме «Дизайн современной одежды». Создание живописного панно с элементами фотоколлажа на тему современного молодёжного костюма.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Разработка коллекции моделей образно-фантазийного костюма.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участие в обсужденииособенностей современной молодёжной одежды. 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Сравниватьфункциональные особенности современной одежды с традиционными функциями одежды прошлых эпох по плану/ опорной схеме.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имеющиеся графические навыки и технологии выполнения коллажа в процессе создания эскизов молодёжных комплектов одежды.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Выполнятьтворческие работы по теме «Дизайн современной одежды».</w:t>
            </w:r>
          </w:p>
        </w:tc>
      </w:tr>
      <w:tr w:rsidR="00614900" w:rsidRPr="00614900" w:rsidTr="00614900">
        <w:trPr>
          <w:trHeight w:val="5530"/>
        </w:trPr>
        <w:tc>
          <w:tcPr>
            <w:tcW w:w="2721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 и причёска в практике дизайна. Визажистика</w:t>
            </w:r>
          </w:p>
        </w:tc>
        <w:tc>
          <w:tcPr>
            <w:tcW w:w="5468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грима и причёски. Форма лица и причёска. Макияж </w:t>
            </w:r>
            <w:r w:rsidRPr="006149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дневной, вечерний и карнавальный.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Грим бытовой и сценический.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Лицо в жизни, на экране, на рисунке и на фотографии.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Азбука визажистики и парикмахерского стилизма.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Боди-арт и татуаж как мода.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Понятие имидж-дизайна. Связь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имидж-дизайна с паблик рилейшн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Выполнениепрактических работ по теме «Изменение образа средствами внешней выразительности»: подбор вариантов причёски и грима для создания различных образов одного и того же лица. 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Выполнение упражнений по освоению навыков и технологий бытового грима — макияжа; создание средствами грима образа сценического или карнавального персонажа.</w:t>
            </w:r>
          </w:p>
        </w:tc>
        <w:tc>
          <w:tcPr>
            <w:tcW w:w="6095" w:type="dxa"/>
          </w:tcPr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том</w:t>
            </w:r>
            <w:r w:rsidRPr="00614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чём разница между творческими задачами, стоящими перед гримёром и перед визажистом.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Ориентироватьсяв технологии нанесения и снятия бытового и театрального грима.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макияж и причёску как единое композиционное целое.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об эстетических и этических границах применения макияжа и стилистики причёски в повседневном быту.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представления о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Выполнятьпрактические творческие работы по созданию разного образа одного и того же лица средствами грима.</w:t>
            </w:r>
          </w:p>
          <w:p w:rsidR="00614900" w:rsidRPr="00614900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900" w:rsidRPr="00614900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sectPr w:rsidR="00614900" w:rsidRPr="00614900" w:rsidSect="00FF565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99" w:rsidRDefault="00B47F99" w:rsidP="00B51330">
      <w:pPr>
        <w:spacing w:after="0" w:line="240" w:lineRule="auto"/>
      </w:pPr>
      <w:r>
        <w:separator/>
      </w:r>
    </w:p>
  </w:endnote>
  <w:endnote w:type="continuationSeparator" w:id="1">
    <w:p w:rsidR="00B47F99" w:rsidRDefault="00B47F99" w:rsidP="00B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948759"/>
      <w:docPartObj>
        <w:docPartGallery w:val="Page Numbers (Bottom of Page)"/>
        <w:docPartUnique/>
      </w:docPartObj>
    </w:sdtPr>
    <w:sdtContent>
      <w:p w:rsidR="00EA4E6B" w:rsidRDefault="00EC7DAB">
        <w:pPr>
          <w:pStyle w:val="aff"/>
          <w:jc w:val="center"/>
        </w:pPr>
        <w:r>
          <w:fldChar w:fldCharType="begin"/>
        </w:r>
        <w:r w:rsidR="00EA4E6B">
          <w:instrText>PAGE   \* MERGEFORMAT</w:instrText>
        </w:r>
        <w:r>
          <w:fldChar w:fldCharType="separate"/>
        </w:r>
        <w:r w:rsidR="00F208DA">
          <w:rPr>
            <w:noProof/>
          </w:rPr>
          <w:t>2</w:t>
        </w:r>
        <w:r>
          <w:fldChar w:fldCharType="end"/>
        </w:r>
      </w:p>
    </w:sdtContent>
  </w:sdt>
  <w:p w:rsidR="00EA4E6B" w:rsidRDefault="00EA4E6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99" w:rsidRDefault="00B47F99" w:rsidP="00B51330">
      <w:pPr>
        <w:spacing w:after="0" w:line="240" w:lineRule="auto"/>
      </w:pPr>
      <w:r>
        <w:separator/>
      </w:r>
    </w:p>
  </w:footnote>
  <w:footnote w:type="continuationSeparator" w:id="1">
    <w:p w:rsidR="00B47F99" w:rsidRDefault="00B47F99" w:rsidP="00B51330">
      <w:pPr>
        <w:spacing w:after="0" w:line="240" w:lineRule="auto"/>
      </w:pPr>
      <w:r>
        <w:continuationSeparator/>
      </w:r>
    </w:p>
  </w:footnote>
  <w:footnote w:id="2">
    <w:p w:rsidR="00EA4E6B" w:rsidRDefault="00EA4E6B" w:rsidP="00B51330">
      <w:pPr>
        <w:pStyle w:val="a5"/>
      </w:pPr>
      <w:r>
        <w:rPr>
          <w:rStyle w:val="a4"/>
        </w:rPr>
        <w:footnoteRef/>
      </w:r>
      <w:r>
        <w:t xml:space="preserve"> 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167C7"/>
    <w:multiLevelType w:val="hybridMultilevel"/>
    <w:tmpl w:val="99780D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885F93"/>
    <w:multiLevelType w:val="hybridMultilevel"/>
    <w:tmpl w:val="80081B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826238"/>
    <w:multiLevelType w:val="hybridMultilevel"/>
    <w:tmpl w:val="6E5671A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5">
    <w:nsid w:val="1DBE3754"/>
    <w:multiLevelType w:val="hybridMultilevel"/>
    <w:tmpl w:val="C6424C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E33AE4"/>
    <w:multiLevelType w:val="hybridMultilevel"/>
    <w:tmpl w:val="C5222174"/>
    <w:lvl w:ilvl="0" w:tplc="50C2A60E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04F89"/>
    <w:multiLevelType w:val="hybridMultilevel"/>
    <w:tmpl w:val="F0ACAB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01723B5"/>
    <w:multiLevelType w:val="hybridMultilevel"/>
    <w:tmpl w:val="2928695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A674C3"/>
    <w:multiLevelType w:val="hybridMultilevel"/>
    <w:tmpl w:val="8B328722"/>
    <w:lvl w:ilvl="0" w:tplc="E362D4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453F53C5"/>
    <w:multiLevelType w:val="hybridMultilevel"/>
    <w:tmpl w:val="3EF6F3EE"/>
    <w:lvl w:ilvl="0" w:tplc="33FCBF7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97169F"/>
    <w:multiLevelType w:val="hybridMultilevel"/>
    <w:tmpl w:val="681A0B3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622DE5"/>
    <w:multiLevelType w:val="hybridMultilevel"/>
    <w:tmpl w:val="3EA4884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072AD4"/>
    <w:multiLevelType w:val="hybridMultilevel"/>
    <w:tmpl w:val="DAFA2D4E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3070C2"/>
    <w:multiLevelType w:val="hybridMultilevel"/>
    <w:tmpl w:val="1402F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E91188"/>
    <w:multiLevelType w:val="hybridMultilevel"/>
    <w:tmpl w:val="9DAAFC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DB9236B"/>
    <w:multiLevelType w:val="hybridMultilevel"/>
    <w:tmpl w:val="7174CB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7D267B"/>
    <w:multiLevelType w:val="hybridMultilevel"/>
    <w:tmpl w:val="98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A6C50"/>
    <w:multiLevelType w:val="hybridMultilevel"/>
    <w:tmpl w:val="C7B29C5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17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2"/>
  </w:num>
  <w:num w:numId="11">
    <w:abstractNumId w:val="13"/>
  </w:num>
  <w:num w:numId="12">
    <w:abstractNumId w:val="25"/>
  </w:num>
  <w:num w:numId="13">
    <w:abstractNumId w:val="12"/>
  </w:num>
  <w:num w:numId="14">
    <w:abstractNumId w:val="11"/>
  </w:num>
  <w:num w:numId="15">
    <w:abstractNumId w:val="8"/>
  </w:num>
  <w:num w:numId="16">
    <w:abstractNumId w:val="1"/>
  </w:num>
  <w:num w:numId="17">
    <w:abstractNumId w:val="23"/>
  </w:num>
  <w:num w:numId="18">
    <w:abstractNumId w:val="5"/>
  </w:num>
  <w:num w:numId="19">
    <w:abstractNumId w:val="15"/>
  </w:num>
  <w:num w:numId="20">
    <w:abstractNumId w:val="2"/>
  </w:num>
  <w:num w:numId="21">
    <w:abstractNumId w:val="18"/>
  </w:num>
  <w:num w:numId="22">
    <w:abstractNumId w:val="19"/>
  </w:num>
  <w:num w:numId="23">
    <w:abstractNumId w:val="26"/>
  </w:num>
  <w:num w:numId="24">
    <w:abstractNumId w:val="6"/>
  </w:num>
  <w:num w:numId="25">
    <w:abstractNumId w:val="3"/>
  </w:num>
  <w:num w:numId="26">
    <w:abstractNumId w:val="10"/>
  </w:num>
  <w:num w:numId="27">
    <w:abstractNumId w:val="2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2FEC"/>
    <w:rsid w:val="00072FEC"/>
    <w:rsid w:val="00093D8C"/>
    <w:rsid w:val="000A4032"/>
    <w:rsid w:val="000D5A87"/>
    <w:rsid w:val="001455D7"/>
    <w:rsid w:val="0024114A"/>
    <w:rsid w:val="00284E3A"/>
    <w:rsid w:val="002925C1"/>
    <w:rsid w:val="002B4EB8"/>
    <w:rsid w:val="004763CB"/>
    <w:rsid w:val="004C5D0D"/>
    <w:rsid w:val="005A391B"/>
    <w:rsid w:val="00614900"/>
    <w:rsid w:val="00626B10"/>
    <w:rsid w:val="00662F9D"/>
    <w:rsid w:val="006A7189"/>
    <w:rsid w:val="006E0131"/>
    <w:rsid w:val="00744FD9"/>
    <w:rsid w:val="008306EE"/>
    <w:rsid w:val="00887A37"/>
    <w:rsid w:val="00915D23"/>
    <w:rsid w:val="00A67048"/>
    <w:rsid w:val="00B47F99"/>
    <w:rsid w:val="00B51330"/>
    <w:rsid w:val="00C93099"/>
    <w:rsid w:val="00CB474E"/>
    <w:rsid w:val="00CD4B2B"/>
    <w:rsid w:val="00CE6461"/>
    <w:rsid w:val="00CF1FEC"/>
    <w:rsid w:val="00CF7613"/>
    <w:rsid w:val="00D039DD"/>
    <w:rsid w:val="00E6016C"/>
    <w:rsid w:val="00EA4630"/>
    <w:rsid w:val="00EA4E6B"/>
    <w:rsid w:val="00EC7DAB"/>
    <w:rsid w:val="00F208DA"/>
    <w:rsid w:val="00F52DE6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7189"/>
  </w:style>
  <w:style w:type="paragraph" w:styleId="1">
    <w:name w:val="heading 1"/>
    <w:basedOn w:val="a0"/>
    <w:next w:val="a0"/>
    <w:link w:val="10"/>
    <w:uiPriority w:val="9"/>
    <w:qFormat/>
    <w:rsid w:val="00CD4B2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1490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D4B2B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14900"/>
    <w:pPr>
      <w:keepNext/>
      <w:keepLines/>
      <w:spacing w:before="40" w:after="0"/>
      <w:outlineLvl w:val="3"/>
    </w:pPr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B51330"/>
    <w:rPr>
      <w:vertAlign w:val="superscript"/>
    </w:rPr>
  </w:style>
  <w:style w:type="paragraph" w:styleId="a5">
    <w:name w:val="footnote text"/>
    <w:basedOn w:val="a0"/>
    <w:link w:val="a6"/>
    <w:uiPriority w:val="99"/>
    <w:rsid w:val="00B5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B51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4B2B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CD4B2B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61490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14900"/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14900"/>
  </w:style>
  <w:style w:type="paragraph" w:styleId="a7">
    <w:name w:val="List Paragraph"/>
    <w:basedOn w:val="a0"/>
    <w:link w:val="a8"/>
    <w:uiPriority w:val="34"/>
    <w:qFormat/>
    <w:rsid w:val="0061490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614900"/>
  </w:style>
  <w:style w:type="character" w:customStyle="1" w:styleId="ListParagraphChar">
    <w:name w:val="List Paragraph Char"/>
    <w:link w:val="12"/>
    <w:locked/>
    <w:rsid w:val="0061490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61490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6149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614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1490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61490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61490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614900"/>
  </w:style>
  <w:style w:type="paragraph" w:customStyle="1" w:styleId="22">
    <w:name w:val="Абзац списка2"/>
    <w:basedOn w:val="a0"/>
    <w:rsid w:val="0061490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61490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61490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61490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614900"/>
    <w:rPr>
      <w:rFonts w:eastAsiaTheme="minorEastAsia"/>
      <w:lang w:eastAsia="ru-RU"/>
    </w:rPr>
  </w:style>
  <w:style w:type="character" w:customStyle="1" w:styleId="13">
    <w:name w:val="Основной текст1"/>
    <w:rsid w:val="00614900"/>
  </w:style>
  <w:style w:type="paragraph" w:customStyle="1" w:styleId="af">
    <w:name w:val="А ОСН ТЕКСТ"/>
    <w:basedOn w:val="a0"/>
    <w:link w:val="af0"/>
    <w:rsid w:val="0061490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61490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B4EB8"/>
    <w:pPr>
      <w:tabs>
        <w:tab w:val="right" w:leader="dot" w:pos="9639"/>
      </w:tabs>
      <w:spacing w:before="120" w:after="0" w:line="240" w:lineRule="auto"/>
      <w:ind w:left="284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614900"/>
  </w:style>
  <w:style w:type="character" w:customStyle="1" w:styleId="c2">
    <w:name w:val="c2"/>
    <w:rsid w:val="00614900"/>
  </w:style>
  <w:style w:type="character" w:customStyle="1" w:styleId="c1">
    <w:name w:val="c1"/>
    <w:rsid w:val="00614900"/>
  </w:style>
  <w:style w:type="character" w:styleId="af1">
    <w:name w:val="Hyperlink"/>
    <w:basedOn w:val="a1"/>
    <w:uiPriority w:val="99"/>
    <w:unhideWhenUsed/>
    <w:rsid w:val="00614900"/>
    <w:rPr>
      <w:color w:val="0000FF"/>
      <w:u w:val="single"/>
    </w:rPr>
  </w:style>
  <w:style w:type="table" w:styleId="af2">
    <w:name w:val="Table Grid"/>
    <w:basedOn w:val="a2"/>
    <w:uiPriority w:val="39"/>
    <w:rsid w:val="006149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14900"/>
  </w:style>
  <w:style w:type="paragraph" w:customStyle="1" w:styleId="c41">
    <w:name w:val="c41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614900"/>
  </w:style>
  <w:style w:type="character" w:customStyle="1" w:styleId="c0">
    <w:name w:val="c0"/>
    <w:basedOn w:val="a1"/>
    <w:rsid w:val="00614900"/>
  </w:style>
  <w:style w:type="character" w:customStyle="1" w:styleId="c26">
    <w:name w:val="c26"/>
    <w:basedOn w:val="a1"/>
    <w:rsid w:val="00614900"/>
  </w:style>
  <w:style w:type="paragraph" w:customStyle="1" w:styleId="32">
    <w:name w:val="Основной текст3"/>
    <w:basedOn w:val="a0"/>
    <w:rsid w:val="0061490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614900"/>
  </w:style>
  <w:style w:type="character" w:customStyle="1" w:styleId="ff4">
    <w:name w:val="ff4"/>
    <w:basedOn w:val="a1"/>
    <w:rsid w:val="00614900"/>
  </w:style>
  <w:style w:type="table" w:customStyle="1" w:styleId="TableNormal">
    <w:name w:val="Table Normal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614900"/>
    <w:pPr>
      <w:numPr>
        <w:numId w:val="4"/>
      </w:numPr>
    </w:pPr>
  </w:style>
  <w:style w:type="paragraph" w:customStyle="1" w:styleId="Default">
    <w:name w:val="Default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614900"/>
  </w:style>
  <w:style w:type="paragraph" w:customStyle="1" w:styleId="Osnova">
    <w:name w:val="Osnova"/>
    <w:basedOn w:val="a0"/>
    <w:rsid w:val="0061490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61490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61490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6149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6149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614900"/>
  </w:style>
  <w:style w:type="character" w:customStyle="1" w:styleId="eop">
    <w:name w:val="eop"/>
    <w:basedOn w:val="a1"/>
    <w:rsid w:val="00614900"/>
  </w:style>
  <w:style w:type="character" w:customStyle="1" w:styleId="spellingerror">
    <w:name w:val="spellingerror"/>
    <w:basedOn w:val="a1"/>
    <w:rsid w:val="00614900"/>
  </w:style>
  <w:style w:type="character" w:customStyle="1" w:styleId="contextualspellingandgrammarerror">
    <w:name w:val="contextualspellingandgrammarerror"/>
    <w:basedOn w:val="a1"/>
    <w:rsid w:val="00614900"/>
  </w:style>
  <w:style w:type="paragraph" w:styleId="af9">
    <w:name w:val="No Spacing"/>
    <w:aliases w:val="основа"/>
    <w:uiPriority w:val="1"/>
    <w:qFormat/>
    <w:rsid w:val="0061490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61490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61490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614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614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61490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61490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6149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1490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61490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1490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61490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1490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1490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1490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1490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61490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49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61490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61490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61490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61490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614900"/>
  </w:style>
  <w:style w:type="character" w:customStyle="1" w:styleId="c3">
    <w:name w:val="c3"/>
    <w:basedOn w:val="a1"/>
    <w:rsid w:val="00614900"/>
  </w:style>
  <w:style w:type="paragraph" w:styleId="aff">
    <w:name w:val="footer"/>
    <w:basedOn w:val="a0"/>
    <w:link w:val="aff0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61490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6149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14900"/>
  </w:style>
  <w:style w:type="character" w:styleId="aff1">
    <w:name w:val="page number"/>
    <w:basedOn w:val="a1"/>
    <w:uiPriority w:val="99"/>
    <w:semiHidden/>
    <w:unhideWhenUsed/>
    <w:rsid w:val="00614900"/>
  </w:style>
  <w:style w:type="character" w:styleId="aff2">
    <w:name w:val="annotation reference"/>
    <w:basedOn w:val="a1"/>
    <w:uiPriority w:val="99"/>
    <w:semiHidden/>
    <w:unhideWhenUsed/>
    <w:rsid w:val="0061490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61490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61490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1490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614900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614900"/>
    <w:pPr>
      <w:outlineLvl w:val="9"/>
    </w:pPr>
    <w:rPr>
      <w:rFonts w:cs="Times New Roman"/>
      <w:b/>
      <w:szCs w:val="28"/>
      <w:lang w:eastAsia="ru-RU"/>
    </w:rPr>
  </w:style>
  <w:style w:type="paragraph" w:customStyle="1" w:styleId="aff8">
    <w:name w:val="Основной (Основной Текст)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ff9">
    <w:name w:val="Курсив (Выделения)"/>
    <w:uiPriority w:val="99"/>
    <w:rsid w:val="00614900"/>
    <w:rPr>
      <w:i/>
    </w:rPr>
  </w:style>
  <w:style w:type="paragraph" w:customStyle="1" w:styleId="NoParagraphStyle">
    <w:name w:val="[No Paragraph Style]"/>
    <w:rsid w:val="006149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14">
    <w:name w:val="Заг 1 а (Заголовки)"/>
    <w:basedOn w:val="NoParagraphStyle"/>
    <w:uiPriority w:val="99"/>
    <w:rsid w:val="00614900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23">
    <w:name w:val="Заг 2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33">
    <w:name w:val="Заг 3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affa">
    <w:name w:val="Осн булит (Основной Текст)"/>
    <w:basedOn w:val="aff8"/>
    <w:uiPriority w:val="99"/>
    <w:rsid w:val="00614900"/>
    <w:pPr>
      <w:tabs>
        <w:tab w:val="left" w:pos="227"/>
      </w:tabs>
      <w:ind w:left="221" w:hanging="142"/>
    </w:pPr>
  </w:style>
  <w:style w:type="paragraph" w:customStyle="1" w:styleId="15">
    <w:name w:val="Заг 1 (Заголовки)"/>
    <w:basedOn w:val="NoParagraphStyle"/>
    <w:uiPriority w:val="99"/>
    <w:rsid w:val="00614900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1">
    <w:name w:val="Заг 4 (Заголовки)"/>
    <w:basedOn w:val="NoParagraphStyle"/>
    <w:uiPriority w:val="99"/>
    <w:rsid w:val="00614900"/>
    <w:pPr>
      <w:spacing w:before="113" w:after="57" w:line="240" w:lineRule="atLeast"/>
      <w:jc w:val="both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affb">
    <w:name w:val="Таблица Влево (Таблицы)"/>
    <w:basedOn w:val="aff8"/>
    <w:uiPriority w:val="99"/>
    <w:rsid w:val="00614900"/>
    <w:pPr>
      <w:spacing w:line="200" w:lineRule="atLeast"/>
      <w:ind w:firstLine="0"/>
    </w:pPr>
    <w:rPr>
      <w:sz w:val="18"/>
      <w:szCs w:val="18"/>
    </w:rPr>
  </w:style>
  <w:style w:type="paragraph" w:customStyle="1" w:styleId="affc">
    <w:name w:val="Таблица Головка (Таблицы)"/>
    <w:basedOn w:val="affb"/>
    <w:uiPriority w:val="99"/>
    <w:rsid w:val="0061490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42">
    <w:name w:val="Заг 4 табл (Заголовки)"/>
    <w:basedOn w:val="41"/>
    <w:uiPriority w:val="99"/>
    <w:rsid w:val="00614900"/>
    <w:pPr>
      <w:spacing w:before="0" w:after="0" w:line="220" w:lineRule="atLeast"/>
      <w:jc w:val="center"/>
    </w:pPr>
    <w:rPr>
      <w:sz w:val="18"/>
      <w:szCs w:val="18"/>
    </w:rPr>
  </w:style>
  <w:style w:type="character" w:customStyle="1" w:styleId="affd">
    <w:name w:val="Полужирный Курсив (Выделения)"/>
    <w:uiPriority w:val="99"/>
    <w:rsid w:val="00614900"/>
    <w:rPr>
      <w:b/>
      <w:i/>
    </w:rPr>
  </w:style>
  <w:style w:type="character" w:customStyle="1" w:styleId="affe">
    <w:name w:val="Полужирный (Выделения)"/>
    <w:uiPriority w:val="99"/>
    <w:rsid w:val="00614900"/>
    <w:rPr>
      <w:b/>
    </w:rPr>
  </w:style>
  <w:style w:type="character" w:customStyle="1" w:styleId="afff">
    <w:name w:val="Подчерк. (Подчеркивания)"/>
    <w:uiPriority w:val="99"/>
    <w:rsid w:val="00614900"/>
    <w:rPr>
      <w:u w:val="thick" w:color="000000"/>
    </w:rPr>
  </w:style>
  <w:style w:type="character" w:customStyle="1" w:styleId="afff0">
    <w:name w:val="Подчерк. Курсив (Подчеркивания)"/>
    <w:basedOn w:val="afff"/>
    <w:uiPriority w:val="99"/>
    <w:rsid w:val="00614900"/>
    <w:rPr>
      <w:rFonts w:cs="Times New Roman"/>
      <w:i/>
      <w:iCs/>
      <w:u w:val="thick" w:color="000000"/>
    </w:rPr>
  </w:style>
  <w:style w:type="character" w:customStyle="1" w:styleId="afff1">
    <w:name w:val="Булит КВ"/>
    <w:uiPriority w:val="99"/>
    <w:rsid w:val="00614900"/>
    <w:rPr>
      <w:rFonts w:ascii="PiGraphA" w:hAnsi="PiGraphA"/>
      <w:sz w:val="14"/>
      <w:lang w:val="ru-RU"/>
    </w:rPr>
  </w:style>
  <w:style w:type="paragraph" w:customStyle="1" w:styleId="afff2">
    <w:name w:val="Основной БА (Основной Текст)"/>
    <w:basedOn w:val="aff8"/>
    <w:uiPriority w:val="99"/>
    <w:rsid w:val="00614900"/>
    <w:pPr>
      <w:widowControl/>
      <w:ind w:firstLine="0"/>
    </w:pPr>
  </w:style>
  <w:style w:type="paragraph" w:styleId="24">
    <w:name w:val="toc 2"/>
    <w:basedOn w:val="a0"/>
    <w:next w:val="a0"/>
    <w:autoRedefine/>
    <w:uiPriority w:val="39"/>
    <w:unhideWhenUsed/>
    <w:rsid w:val="00614900"/>
    <w:pPr>
      <w:spacing w:after="100"/>
      <w:ind w:left="220"/>
    </w:pPr>
    <w:rPr>
      <w:rFonts w:eastAsiaTheme="minorEastAsia" w:cs="Times New Roman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093D8C"/>
    <w:pPr>
      <w:tabs>
        <w:tab w:val="right" w:leader="dot" w:pos="9628"/>
      </w:tabs>
      <w:spacing w:before="120" w:after="60" w:line="240" w:lineRule="auto"/>
      <w:jc w:val="both"/>
    </w:pPr>
    <w:rPr>
      <w:rFonts w:ascii="Times New Roman" w:eastAsiaTheme="minorEastAsia" w:hAnsi="Times New Roman" w:cs="Times New Roman"/>
      <w:b/>
      <w:bCs/>
      <w:noProof/>
      <w:sz w:val="28"/>
      <w:szCs w:val="28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CF7613"/>
    <w:pPr>
      <w:spacing w:after="100"/>
      <w:ind w:left="6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2456-F78F-41E1-9F11-E17ED075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18763</Words>
  <Characters>106953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1</cp:lastModifiedBy>
  <cp:revision>2</cp:revision>
  <dcterms:created xsi:type="dcterms:W3CDTF">2025-03-30T18:59:00Z</dcterms:created>
  <dcterms:modified xsi:type="dcterms:W3CDTF">2025-03-30T18:59:00Z</dcterms:modified>
</cp:coreProperties>
</file>